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C22ED20" w14:textId="77777777" w:rsidR="00215E6C" w:rsidRPr="005D3910" w:rsidRDefault="00AE1B99" w:rsidP="00FF69B1">
      <w:pPr>
        <w:spacing w:line="240" w:lineRule="auto"/>
        <w:ind w:left="5664"/>
        <w:rPr>
          <w:sz w:val="28"/>
          <w:szCs w:val="28"/>
        </w:rPr>
      </w:pPr>
      <w:bookmarkStart w:id="0" w:name="_Hlk149911207"/>
      <w:r w:rsidRPr="005D3910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14:paraId="12EFC4C3" w14:textId="229D7037" w:rsidR="00A338B5" w:rsidRPr="005D3910" w:rsidRDefault="00B31023" w:rsidP="00FF69B1">
      <w:pPr>
        <w:spacing w:line="240" w:lineRule="auto"/>
        <w:ind w:left="566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A338B5" w:rsidRPr="005D3910">
        <w:rPr>
          <w:rFonts w:ascii="Times New Roman" w:eastAsia="Times New Roman" w:hAnsi="Times New Roman" w:cs="Times New Roman"/>
          <w:sz w:val="28"/>
          <w:szCs w:val="28"/>
        </w:rPr>
        <w:t xml:space="preserve">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A338B5" w:rsidRPr="005D3910">
        <w:rPr>
          <w:rFonts w:ascii="Times New Roman" w:eastAsia="Times New Roman" w:hAnsi="Times New Roman" w:cs="Times New Roman"/>
          <w:sz w:val="28"/>
          <w:szCs w:val="28"/>
        </w:rPr>
        <w:t xml:space="preserve"> корпоративных и технологических автоматизированных систем управления</w:t>
      </w:r>
      <w:r w:rsidR="00A338B5" w:rsidRPr="005D3910">
        <w:rPr>
          <w:sz w:val="28"/>
          <w:szCs w:val="28"/>
        </w:rPr>
        <w:t xml:space="preserve"> </w:t>
      </w:r>
    </w:p>
    <w:p w14:paraId="135C221E" w14:textId="0CE6A2A9" w:rsidR="00215E6C" w:rsidRDefault="00B17A6E" w:rsidP="00FF69B1">
      <w:pPr>
        <w:spacing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B17A6E">
        <w:rPr>
          <w:rFonts w:ascii="Times New Roman" w:eastAsia="Times New Roman" w:hAnsi="Times New Roman" w:cs="Times New Roman"/>
          <w:sz w:val="28"/>
          <w:szCs w:val="28"/>
        </w:rPr>
        <w:t>АО «Россети Сибирь</w:t>
      </w:r>
      <w:r w:rsidR="00B31023">
        <w:rPr>
          <w:rFonts w:ascii="Times New Roman" w:eastAsia="Times New Roman" w:hAnsi="Times New Roman" w:cs="Times New Roman"/>
          <w:sz w:val="28"/>
          <w:szCs w:val="28"/>
        </w:rPr>
        <w:t xml:space="preserve"> Тываэнерго</w:t>
      </w:r>
      <w:r w:rsidRPr="00B17A6E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150EA6DA" w14:textId="209CDF25" w:rsidR="00215E6C" w:rsidRPr="005D3910" w:rsidRDefault="00394CA7" w:rsidP="00FF69B1">
      <w:pPr>
        <w:spacing w:line="240" w:lineRule="auto"/>
        <w:ind w:left="566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AE1B99" w:rsidRPr="005D3910">
        <w:rPr>
          <w:rFonts w:ascii="Times New Roman" w:eastAsia="Times New Roman" w:hAnsi="Times New Roman" w:cs="Times New Roman"/>
          <w:sz w:val="28"/>
          <w:szCs w:val="28"/>
        </w:rPr>
        <w:t xml:space="preserve">_ </w:t>
      </w:r>
      <w:r w:rsidR="00B31023">
        <w:rPr>
          <w:rFonts w:ascii="Times New Roman" w:eastAsia="Times New Roman" w:hAnsi="Times New Roman" w:cs="Times New Roman"/>
          <w:sz w:val="28"/>
          <w:szCs w:val="28"/>
        </w:rPr>
        <w:t>О.А. Мамонтова</w:t>
      </w:r>
    </w:p>
    <w:p w14:paraId="6E23AA0C" w14:textId="2E37F5C9" w:rsidR="00215E6C" w:rsidRPr="005D3910" w:rsidRDefault="00AE1B99" w:rsidP="00FF69B1">
      <w:pPr>
        <w:spacing w:line="240" w:lineRule="auto"/>
        <w:ind w:left="5664"/>
        <w:rPr>
          <w:sz w:val="28"/>
          <w:szCs w:val="28"/>
        </w:rPr>
      </w:pPr>
      <w:r w:rsidRPr="005D3910">
        <w:rPr>
          <w:rFonts w:ascii="Times New Roman" w:eastAsia="Times New Roman" w:hAnsi="Times New Roman" w:cs="Times New Roman"/>
          <w:sz w:val="28"/>
          <w:szCs w:val="28"/>
        </w:rPr>
        <w:t>«___»___________ 20</w:t>
      </w:r>
      <w:r w:rsidR="008D770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36F8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D3910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</w:p>
    <w:bookmarkEnd w:id="0"/>
    <w:p w14:paraId="693F78AE" w14:textId="77777777" w:rsidR="00215E6C" w:rsidRPr="00AE1B99" w:rsidRDefault="00215E6C" w:rsidP="00FF69B1">
      <w:pPr>
        <w:spacing w:line="240" w:lineRule="auto"/>
        <w:rPr>
          <w:sz w:val="28"/>
          <w:szCs w:val="28"/>
        </w:rPr>
      </w:pPr>
    </w:p>
    <w:p w14:paraId="4305A1D3" w14:textId="77777777" w:rsidR="00215E6C" w:rsidRDefault="00215E6C" w:rsidP="00FF69B1">
      <w:pPr>
        <w:spacing w:line="240" w:lineRule="auto"/>
      </w:pPr>
    </w:p>
    <w:p w14:paraId="4A1DE3BC" w14:textId="77777777" w:rsidR="00215E6C" w:rsidRDefault="00215E6C" w:rsidP="00FF69B1">
      <w:pPr>
        <w:spacing w:line="240" w:lineRule="auto"/>
      </w:pPr>
    </w:p>
    <w:p w14:paraId="77B67318" w14:textId="77777777" w:rsidR="00215E6C" w:rsidRDefault="00215E6C" w:rsidP="00FF69B1">
      <w:pPr>
        <w:spacing w:line="240" w:lineRule="auto"/>
      </w:pPr>
    </w:p>
    <w:p w14:paraId="2D6A4AB8" w14:textId="77777777" w:rsidR="00215E6C" w:rsidRDefault="00AE1B99" w:rsidP="00FF69B1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Техническое задание</w:t>
      </w:r>
    </w:p>
    <w:p w14:paraId="61C13701" w14:textId="3020F2DD" w:rsidR="00215E6C" w:rsidRDefault="003A02BD" w:rsidP="00FF69B1">
      <w:pPr>
        <w:pStyle w:val="Default"/>
        <w:jc w:val="center"/>
      </w:pPr>
      <w:bookmarkStart w:id="1" w:name="_Hlk149911228"/>
      <w:r w:rsidRPr="003A02BD">
        <w:rPr>
          <w:rFonts w:eastAsia="Times New Roman"/>
          <w:sz w:val="28"/>
        </w:rPr>
        <w:t>Предоставление прав использования и техническую поддержку программного комплекса электронного документооборота «СЭДО» и сертификата технической поддержки данного программного продукта в течении 12 месяцев</w:t>
      </w:r>
      <w:r>
        <w:rPr>
          <w:rFonts w:eastAsia="Times New Roman"/>
          <w:sz w:val="28"/>
        </w:rPr>
        <w:t xml:space="preserve"> </w:t>
      </w:r>
      <w:r w:rsidR="00AE1B99">
        <w:rPr>
          <w:rFonts w:eastAsia="Times New Roman"/>
          <w:sz w:val="28"/>
        </w:rPr>
        <w:t xml:space="preserve">для нужд </w:t>
      </w:r>
      <w:r w:rsidR="00B17A6E" w:rsidRPr="00B17A6E">
        <w:rPr>
          <w:rFonts w:eastAsia="Times New Roman"/>
          <w:sz w:val="28"/>
        </w:rPr>
        <w:t xml:space="preserve">АО </w:t>
      </w:r>
      <w:bookmarkStart w:id="2" w:name="_Hlk149911310"/>
      <w:r w:rsidR="00B17A6E" w:rsidRPr="00B17A6E">
        <w:rPr>
          <w:rFonts w:eastAsia="Times New Roman"/>
          <w:sz w:val="28"/>
        </w:rPr>
        <w:t>«Россети Сибирь</w:t>
      </w:r>
      <w:r w:rsidR="00B31023">
        <w:rPr>
          <w:rFonts w:eastAsia="Times New Roman"/>
          <w:sz w:val="28"/>
        </w:rPr>
        <w:t xml:space="preserve"> Тываэнерго</w:t>
      </w:r>
      <w:r w:rsidR="00B17A6E" w:rsidRPr="00B17A6E">
        <w:rPr>
          <w:rFonts w:eastAsia="Times New Roman"/>
          <w:sz w:val="28"/>
        </w:rPr>
        <w:t>»</w:t>
      </w:r>
      <w:bookmarkEnd w:id="2"/>
    </w:p>
    <w:bookmarkEnd w:id="1"/>
    <w:p w14:paraId="4C680A1D" w14:textId="77777777" w:rsidR="00215E6C" w:rsidRDefault="00215E6C" w:rsidP="00FF69B1">
      <w:pPr>
        <w:spacing w:line="240" w:lineRule="auto"/>
      </w:pPr>
    </w:p>
    <w:p w14:paraId="4E58D1D3" w14:textId="77777777" w:rsidR="00215E6C" w:rsidRDefault="00215E6C" w:rsidP="00FF69B1">
      <w:pPr>
        <w:spacing w:line="240" w:lineRule="auto"/>
      </w:pPr>
    </w:p>
    <w:p w14:paraId="40767CF2" w14:textId="77777777" w:rsidR="000B14BC" w:rsidRDefault="000B14BC" w:rsidP="00FF69B1">
      <w:pPr>
        <w:spacing w:line="240" w:lineRule="auto"/>
      </w:pPr>
      <w:bookmarkStart w:id="3" w:name="_GoBack"/>
      <w:bookmarkEnd w:id="3"/>
    </w:p>
    <w:p w14:paraId="1CA41BF8" w14:textId="77777777" w:rsidR="000B14BC" w:rsidRDefault="000B14BC" w:rsidP="00FF69B1">
      <w:pPr>
        <w:spacing w:line="240" w:lineRule="auto"/>
      </w:pPr>
    </w:p>
    <w:p w14:paraId="5ED1BA94" w14:textId="77777777" w:rsidR="000B14BC" w:rsidRDefault="000B14BC" w:rsidP="00FF69B1">
      <w:pPr>
        <w:spacing w:line="240" w:lineRule="auto"/>
      </w:pPr>
    </w:p>
    <w:p w14:paraId="2EEFB687" w14:textId="77777777" w:rsidR="000B14BC" w:rsidRDefault="000B14BC" w:rsidP="00FF69B1">
      <w:pPr>
        <w:spacing w:line="240" w:lineRule="auto"/>
      </w:pPr>
    </w:p>
    <w:p w14:paraId="3D3A2F10" w14:textId="77777777" w:rsidR="000B14BC" w:rsidRDefault="000B14BC" w:rsidP="00FF69B1">
      <w:pPr>
        <w:spacing w:line="240" w:lineRule="auto"/>
      </w:pPr>
    </w:p>
    <w:p w14:paraId="7C2C405E" w14:textId="77777777" w:rsidR="000B14BC" w:rsidRDefault="000B14BC" w:rsidP="00FF69B1">
      <w:pPr>
        <w:spacing w:line="240" w:lineRule="auto"/>
      </w:pPr>
    </w:p>
    <w:p w14:paraId="48AE41E5" w14:textId="77777777" w:rsidR="00D33DB0" w:rsidRPr="00D33DB0" w:rsidRDefault="00D33DB0" w:rsidP="00FF69B1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129B7F5" w14:textId="77777777" w:rsidR="00D33DB0" w:rsidRPr="00D33DB0" w:rsidRDefault="00D33DB0" w:rsidP="00FF69B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2882FCA2" w14:textId="77777777" w:rsidR="00215E6C" w:rsidRDefault="00215E6C" w:rsidP="00FF69B1">
      <w:pPr>
        <w:spacing w:line="240" w:lineRule="auto"/>
      </w:pPr>
    </w:p>
    <w:p w14:paraId="4422A965" w14:textId="77777777" w:rsidR="00382533" w:rsidRDefault="00382533" w:rsidP="00FF69B1">
      <w:pPr>
        <w:spacing w:line="240" w:lineRule="auto"/>
      </w:pPr>
    </w:p>
    <w:p w14:paraId="00C959AB" w14:textId="77777777" w:rsidR="00382533" w:rsidRDefault="00382533" w:rsidP="00FF69B1">
      <w:pPr>
        <w:spacing w:line="240" w:lineRule="auto"/>
      </w:pPr>
    </w:p>
    <w:p w14:paraId="47819DA8" w14:textId="77777777" w:rsidR="00382533" w:rsidRDefault="00382533" w:rsidP="00FF69B1">
      <w:pPr>
        <w:spacing w:line="240" w:lineRule="auto"/>
      </w:pPr>
    </w:p>
    <w:p w14:paraId="528A1A23" w14:textId="5A6C1E88" w:rsidR="00382533" w:rsidRDefault="00382533" w:rsidP="00FF69B1">
      <w:pPr>
        <w:spacing w:line="240" w:lineRule="auto"/>
      </w:pPr>
    </w:p>
    <w:p w14:paraId="00DC33C2" w14:textId="1ABA3F9E" w:rsidR="00B31023" w:rsidRDefault="00B31023" w:rsidP="00FF69B1">
      <w:pPr>
        <w:spacing w:line="240" w:lineRule="auto"/>
      </w:pPr>
    </w:p>
    <w:p w14:paraId="76275555" w14:textId="5E01876A" w:rsidR="00B31023" w:rsidRDefault="00B31023" w:rsidP="00FF69B1">
      <w:pPr>
        <w:spacing w:line="240" w:lineRule="auto"/>
      </w:pPr>
    </w:p>
    <w:p w14:paraId="7BB4D488" w14:textId="634A5C3E" w:rsidR="00B31023" w:rsidRDefault="00B31023" w:rsidP="00FF69B1">
      <w:pPr>
        <w:spacing w:line="240" w:lineRule="auto"/>
      </w:pPr>
    </w:p>
    <w:p w14:paraId="36C193A9" w14:textId="3B4A8BC4" w:rsidR="00B31023" w:rsidRDefault="00B31023" w:rsidP="00FF69B1">
      <w:pPr>
        <w:spacing w:line="240" w:lineRule="auto"/>
      </w:pPr>
    </w:p>
    <w:p w14:paraId="35E0C215" w14:textId="0A827E58" w:rsidR="00B31023" w:rsidRDefault="00B31023" w:rsidP="00FF69B1">
      <w:pPr>
        <w:spacing w:line="240" w:lineRule="auto"/>
      </w:pPr>
    </w:p>
    <w:p w14:paraId="4B3599DC" w14:textId="625C66FC" w:rsidR="00B31023" w:rsidRDefault="00B31023" w:rsidP="00FF69B1">
      <w:pPr>
        <w:spacing w:line="240" w:lineRule="auto"/>
      </w:pPr>
    </w:p>
    <w:p w14:paraId="0DE7B821" w14:textId="0D8F70A8" w:rsidR="00B31023" w:rsidRDefault="00B31023" w:rsidP="00FF69B1">
      <w:pPr>
        <w:spacing w:line="240" w:lineRule="auto"/>
      </w:pPr>
    </w:p>
    <w:p w14:paraId="52E18604" w14:textId="30DF2F01" w:rsidR="00B31023" w:rsidRDefault="00B31023" w:rsidP="00FF69B1">
      <w:pPr>
        <w:spacing w:line="240" w:lineRule="auto"/>
      </w:pPr>
    </w:p>
    <w:p w14:paraId="7D1B143F" w14:textId="12E4C1C1" w:rsidR="00B31023" w:rsidRDefault="00B31023" w:rsidP="00FF69B1">
      <w:pPr>
        <w:spacing w:line="240" w:lineRule="auto"/>
      </w:pPr>
    </w:p>
    <w:p w14:paraId="6574AF77" w14:textId="487C5494" w:rsidR="00B31023" w:rsidRDefault="00B31023" w:rsidP="00FF69B1">
      <w:pPr>
        <w:spacing w:line="240" w:lineRule="auto"/>
      </w:pPr>
    </w:p>
    <w:p w14:paraId="64C57E44" w14:textId="0789E201" w:rsidR="00B31023" w:rsidRDefault="00B31023" w:rsidP="00FF69B1">
      <w:pPr>
        <w:spacing w:line="240" w:lineRule="auto"/>
      </w:pPr>
    </w:p>
    <w:p w14:paraId="4FAFF809" w14:textId="2CCB4989" w:rsidR="00B31023" w:rsidRDefault="00B31023" w:rsidP="00FF69B1">
      <w:pPr>
        <w:spacing w:line="240" w:lineRule="auto"/>
      </w:pPr>
    </w:p>
    <w:p w14:paraId="0DD0E590" w14:textId="22038228" w:rsidR="00B31023" w:rsidRDefault="00B31023" w:rsidP="00FF69B1">
      <w:pPr>
        <w:spacing w:line="240" w:lineRule="auto"/>
      </w:pPr>
    </w:p>
    <w:p w14:paraId="7BA4FEE3" w14:textId="03D339D0" w:rsidR="00B31023" w:rsidRDefault="00B31023" w:rsidP="00FF69B1">
      <w:pPr>
        <w:spacing w:line="240" w:lineRule="auto"/>
      </w:pPr>
    </w:p>
    <w:p w14:paraId="010E9F1A" w14:textId="77777777" w:rsidR="00B31023" w:rsidRDefault="00B31023" w:rsidP="00FF69B1">
      <w:pPr>
        <w:spacing w:line="240" w:lineRule="auto"/>
      </w:pPr>
    </w:p>
    <w:p w14:paraId="1719896F" w14:textId="77777777" w:rsidR="00382533" w:rsidRDefault="00382533" w:rsidP="00FF69B1">
      <w:pPr>
        <w:spacing w:line="240" w:lineRule="auto"/>
      </w:pPr>
    </w:p>
    <w:p w14:paraId="49BA1D33" w14:textId="0BA85D6C" w:rsidR="00623518" w:rsidRDefault="00623518" w:rsidP="00FF69B1">
      <w:pPr>
        <w:tabs>
          <w:tab w:val="left" w:pos="2773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49911190"/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B31023">
        <w:rPr>
          <w:rFonts w:ascii="Times New Roman" w:eastAsia="Times New Roman" w:hAnsi="Times New Roman" w:cs="Times New Roman"/>
          <w:sz w:val="24"/>
          <w:szCs w:val="24"/>
        </w:rPr>
        <w:t>ызыл</w:t>
      </w:r>
    </w:p>
    <w:p w14:paraId="03FEF803" w14:textId="55B32E14" w:rsidR="00215E6C" w:rsidRPr="00A338B5" w:rsidRDefault="00382533" w:rsidP="00FF69B1">
      <w:pPr>
        <w:tabs>
          <w:tab w:val="left" w:pos="2773"/>
        </w:tabs>
        <w:spacing w:line="240" w:lineRule="auto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B17A6E" w:rsidRPr="0095138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6F8C">
        <w:rPr>
          <w:rFonts w:ascii="Times New Roman" w:eastAsia="Times New Roman" w:hAnsi="Times New Roman" w:cs="Times New Roman"/>
          <w:sz w:val="24"/>
          <w:szCs w:val="24"/>
        </w:rPr>
        <w:t>4</w:t>
      </w:r>
      <w:r w:rsidR="000B1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1B99" w:rsidRPr="00A338B5">
        <w:rPr>
          <w:rFonts w:ascii="Times New Roman" w:eastAsia="Times New Roman" w:hAnsi="Times New Roman" w:cs="Times New Roman"/>
          <w:sz w:val="24"/>
          <w:szCs w:val="24"/>
        </w:rPr>
        <w:t>г.</w:t>
      </w:r>
    </w:p>
    <w:bookmarkEnd w:id="4"/>
    <w:p w14:paraId="4840F018" w14:textId="5514BA05" w:rsidR="00826E13" w:rsidRPr="002123D6" w:rsidRDefault="00AE1B99" w:rsidP="00FF69B1">
      <w:pPr>
        <w:spacing w:line="240" w:lineRule="auto"/>
        <w:rPr>
          <w:rFonts w:ascii="Times New Roman" w:eastAsia="Times New Roman" w:hAnsi="Times New Roman" w:cs="Times New Roman"/>
          <w:b/>
          <w:sz w:val="28"/>
        </w:rPr>
      </w:pPr>
      <w:r>
        <w:br w:type="page"/>
      </w:r>
      <w:r w:rsidR="00826E13" w:rsidRPr="002123D6">
        <w:rPr>
          <w:rFonts w:ascii="Times New Roman" w:eastAsia="Times New Roman" w:hAnsi="Times New Roman" w:cs="Times New Roman"/>
          <w:b/>
          <w:sz w:val="28"/>
        </w:rPr>
        <w:lastRenderedPageBreak/>
        <w:t>Термины и определения</w:t>
      </w:r>
    </w:p>
    <w:p w14:paraId="7E4796DE" w14:textId="77777777" w:rsidR="00826E13" w:rsidRPr="002123D6" w:rsidRDefault="00826E13" w:rsidP="00FF69B1">
      <w:pPr>
        <w:tabs>
          <w:tab w:val="left" w:pos="851"/>
        </w:tabs>
        <w:spacing w:line="24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</w:p>
    <w:p w14:paraId="1B73ADCC" w14:textId="77777777" w:rsidR="00826E13" w:rsidRPr="00826E13" w:rsidRDefault="00826E13" w:rsidP="00FF69B1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26E13">
        <w:rPr>
          <w:rFonts w:ascii="Times New Roman" w:eastAsia="Times New Roman" w:hAnsi="Times New Roman" w:cs="Times New Roman"/>
          <w:b/>
          <w:sz w:val="28"/>
        </w:rPr>
        <w:t>Правообладатель</w:t>
      </w:r>
      <w:r w:rsidRPr="00826E13">
        <w:rPr>
          <w:rFonts w:ascii="Times New Roman" w:eastAsia="Times New Roman" w:hAnsi="Times New Roman" w:cs="Times New Roman"/>
          <w:sz w:val="28"/>
        </w:rPr>
        <w:t xml:space="preserve"> – лицо, которое обладает исключительным правом на программное обеспечение на основании закона. </w:t>
      </w:r>
    </w:p>
    <w:p w14:paraId="3FDF3B5C" w14:textId="0BC21BEB" w:rsidR="00826E13" w:rsidRDefault="00826E13" w:rsidP="00FF69B1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26E13">
        <w:rPr>
          <w:rFonts w:ascii="Times New Roman" w:eastAsia="Times New Roman" w:hAnsi="Times New Roman" w:cs="Times New Roman"/>
          <w:b/>
          <w:sz w:val="28"/>
        </w:rPr>
        <w:t>Программное обеспечение (ПО)</w:t>
      </w:r>
      <w:r>
        <w:rPr>
          <w:rFonts w:ascii="Times New Roman" w:eastAsia="Times New Roman" w:hAnsi="Times New Roman" w:cs="Times New Roman"/>
          <w:b/>
          <w:sz w:val="28"/>
        </w:rPr>
        <w:t>, СЭДО</w:t>
      </w:r>
      <w:r w:rsidRPr="00826E13">
        <w:rPr>
          <w:rFonts w:ascii="Times New Roman" w:eastAsia="Times New Roman" w:hAnsi="Times New Roman" w:cs="Times New Roman"/>
          <w:sz w:val="28"/>
        </w:rPr>
        <w:t xml:space="preserve"> – программный комплекс электронного документооборота СЭДО (Свидетельство о государственной регистрации программы для ЭВМ № 2015661358 от 26.10.2015, Регистрационный номер ПО в едином реестре российских программ для электронных вычислительных машин и баз данных 1186, Приказ Минкомсвязи России от 23.06.2016 №27</w:t>
      </w:r>
      <w:r w:rsidR="00C04ACF">
        <w:rPr>
          <w:rFonts w:ascii="Times New Roman" w:eastAsia="Times New Roman" w:hAnsi="Times New Roman" w:cs="Times New Roman"/>
          <w:sz w:val="28"/>
        </w:rPr>
        <w:t>8</w:t>
      </w:r>
      <w:r w:rsidRPr="00826E13">
        <w:rPr>
          <w:rFonts w:ascii="Times New Roman" w:eastAsia="Times New Roman" w:hAnsi="Times New Roman" w:cs="Times New Roman"/>
          <w:sz w:val="28"/>
        </w:rPr>
        <w:t>).</w:t>
      </w:r>
    </w:p>
    <w:p w14:paraId="30B5B9D9" w14:textId="772C733F" w:rsidR="00D84180" w:rsidRPr="00826E13" w:rsidRDefault="00D84180" w:rsidP="00FF69B1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84180">
        <w:rPr>
          <w:rFonts w:ascii="Times New Roman" w:eastAsia="Times New Roman" w:hAnsi="Times New Roman" w:cs="Times New Roman"/>
          <w:b/>
          <w:bCs/>
          <w:sz w:val="28"/>
        </w:rPr>
        <w:t>Сертификат, «СТП»</w:t>
      </w:r>
      <w:r w:rsidRPr="00D84180">
        <w:rPr>
          <w:rFonts w:ascii="Times New Roman" w:eastAsia="Times New Roman" w:hAnsi="Times New Roman" w:cs="Times New Roman"/>
          <w:sz w:val="28"/>
        </w:rPr>
        <w:t xml:space="preserve"> - Сертификат, подтверждающий право получения обновления версий программного обеспечения от Правообладателя.</w:t>
      </w:r>
    </w:p>
    <w:p w14:paraId="71F50080" w14:textId="17313E17" w:rsidR="00826E13" w:rsidRDefault="00826E13" w:rsidP="00FF69B1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BD1D6F">
        <w:rPr>
          <w:rFonts w:ascii="Times New Roman" w:eastAsia="Times New Roman" w:hAnsi="Times New Roman" w:cs="Times New Roman"/>
          <w:b/>
          <w:sz w:val="28"/>
        </w:rPr>
        <w:t>Заказчик</w:t>
      </w:r>
      <w:r w:rsidR="00BD1D6F">
        <w:rPr>
          <w:rFonts w:ascii="Times New Roman" w:eastAsia="Times New Roman" w:hAnsi="Times New Roman" w:cs="Times New Roman"/>
          <w:b/>
          <w:sz w:val="28"/>
        </w:rPr>
        <w:t xml:space="preserve"> - </w:t>
      </w:r>
      <w:r w:rsidRPr="00826E13">
        <w:rPr>
          <w:rFonts w:ascii="Times New Roman" w:eastAsia="Times New Roman" w:hAnsi="Times New Roman" w:cs="Times New Roman"/>
          <w:sz w:val="28"/>
        </w:rPr>
        <w:t xml:space="preserve"> АО «Россети Сибирь</w:t>
      </w:r>
      <w:r w:rsidR="00B31023">
        <w:rPr>
          <w:rFonts w:ascii="Times New Roman" w:eastAsia="Times New Roman" w:hAnsi="Times New Roman" w:cs="Times New Roman"/>
          <w:sz w:val="28"/>
        </w:rPr>
        <w:t xml:space="preserve"> Тываэнерго</w:t>
      </w:r>
      <w:r w:rsidRPr="00826E13">
        <w:rPr>
          <w:rFonts w:ascii="Times New Roman" w:eastAsia="Times New Roman" w:hAnsi="Times New Roman" w:cs="Times New Roman"/>
          <w:sz w:val="28"/>
        </w:rPr>
        <w:t>»</w:t>
      </w:r>
    </w:p>
    <w:p w14:paraId="5F2124A9" w14:textId="77777777" w:rsidR="005678F9" w:rsidRDefault="005678F9" w:rsidP="00FF69B1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41156">
        <w:rPr>
          <w:rFonts w:ascii="Times New Roman" w:eastAsia="Times New Roman" w:hAnsi="Times New Roman" w:cs="Times New Roman"/>
          <w:b/>
          <w:sz w:val="28"/>
          <w:szCs w:val="28"/>
        </w:rPr>
        <w:t>Лицензиат (Сублицензиат)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841156">
        <w:rPr>
          <w:rFonts w:ascii="Times New Roman" w:eastAsia="Times New Roman" w:hAnsi="Times New Roman" w:cs="Times New Roman"/>
          <w:sz w:val="28"/>
          <w:szCs w:val="28"/>
        </w:rPr>
        <w:t>Лицо, за вознаграждение получившие у Правообладателя право на использование Программы, которой предоставляется правовая охрана, с целью осуществления коммерческой деятельности. Данное право оформляется в виде лицензии, в которой указаны допустимые пределы использования результата интеллектуальной деятельности или средства индивидуализации.</w:t>
      </w:r>
    </w:p>
    <w:p w14:paraId="15885278" w14:textId="72C67159" w:rsidR="005678F9" w:rsidRPr="00841156" w:rsidRDefault="005678F9" w:rsidP="00FF69B1">
      <w:pPr>
        <w:pStyle w:val="101"/>
        <w:shd w:val="clear" w:color="auto" w:fill="auto"/>
        <w:spacing w:line="240" w:lineRule="auto"/>
        <w:ind w:firstLine="709"/>
        <w:rPr>
          <w:bCs/>
          <w:i w:val="0"/>
          <w:iCs w:val="0"/>
          <w:sz w:val="28"/>
          <w:szCs w:val="28"/>
        </w:rPr>
      </w:pPr>
      <w:r w:rsidRPr="00841156">
        <w:rPr>
          <w:rFonts w:eastAsiaTheme="minorHAnsi"/>
          <w:bCs/>
          <w:i w:val="0"/>
          <w:iCs w:val="0"/>
          <w:sz w:val="28"/>
          <w:szCs w:val="28"/>
        </w:rPr>
        <w:t>В рамках настоящего Технического задания Заказчик выступает в роли Лицензиата (Сублицензиата)</w:t>
      </w:r>
      <w:r w:rsidRPr="00841156">
        <w:rPr>
          <w:bCs/>
          <w:i w:val="0"/>
          <w:iCs w:val="0"/>
          <w:sz w:val="28"/>
          <w:szCs w:val="28"/>
        </w:rPr>
        <w:t>.</w:t>
      </w:r>
      <w:r w:rsidRPr="00841156">
        <w:rPr>
          <w:rFonts w:eastAsiaTheme="minorHAnsi"/>
          <w:bCs/>
          <w:i w:val="0"/>
          <w:iCs w:val="0"/>
          <w:sz w:val="28"/>
          <w:szCs w:val="28"/>
        </w:rPr>
        <w:t xml:space="preserve"> </w:t>
      </w:r>
    </w:p>
    <w:p w14:paraId="29D08EBA" w14:textId="77777777" w:rsidR="00826E13" w:rsidRPr="00826E13" w:rsidRDefault="00826E13" w:rsidP="00FF69B1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410033D6" w14:textId="786E51E9" w:rsidR="00215E6C" w:rsidRPr="00C04ACF" w:rsidRDefault="00AE1B99" w:rsidP="00C04ACF">
      <w:pPr>
        <w:pStyle w:val="aa"/>
        <w:numPr>
          <w:ilvl w:val="0"/>
          <w:numId w:val="16"/>
        </w:numPr>
        <w:spacing w:line="240" w:lineRule="auto"/>
        <w:rPr>
          <w:rFonts w:ascii="Times New Roman" w:eastAsia="Times New Roman" w:hAnsi="Times New Roman" w:cs="Times New Roman"/>
          <w:b/>
          <w:sz w:val="28"/>
        </w:rPr>
      </w:pPr>
      <w:r w:rsidRPr="00C04ACF">
        <w:rPr>
          <w:rFonts w:ascii="Times New Roman" w:eastAsia="Times New Roman" w:hAnsi="Times New Roman" w:cs="Times New Roman"/>
          <w:b/>
          <w:sz w:val="28"/>
        </w:rPr>
        <w:t>Общие сведения.</w:t>
      </w:r>
    </w:p>
    <w:p w14:paraId="74303501" w14:textId="77777777" w:rsidR="00C04ACF" w:rsidRPr="00C04ACF" w:rsidRDefault="00C04ACF" w:rsidP="00C04ACF">
      <w:pPr>
        <w:pStyle w:val="aa"/>
        <w:spacing w:line="240" w:lineRule="auto"/>
        <w:rPr>
          <w:b/>
        </w:rPr>
      </w:pPr>
    </w:p>
    <w:p w14:paraId="3FD17069" w14:textId="5727BDE3" w:rsidR="00215E6C" w:rsidRPr="00DE5E91" w:rsidRDefault="00AE1B99" w:rsidP="00FF69B1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46178">
        <w:rPr>
          <w:rFonts w:ascii="Times New Roman" w:eastAsia="Times New Roman" w:hAnsi="Times New Roman" w:cs="Times New Roman"/>
          <w:sz w:val="28"/>
        </w:rPr>
        <w:t>1.1. Наименование закупки –</w:t>
      </w:r>
      <w:r w:rsidR="00E60E42" w:rsidRPr="00E60E42">
        <w:rPr>
          <w:rFonts w:ascii="Times New Roman" w:eastAsia="Times New Roman" w:hAnsi="Times New Roman" w:cs="Times New Roman"/>
          <w:sz w:val="28"/>
        </w:rPr>
        <w:t xml:space="preserve"> </w:t>
      </w:r>
      <w:r w:rsidR="001229CE">
        <w:rPr>
          <w:rFonts w:ascii="Times New Roman" w:eastAsia="Times New Roman" w:hAnsi="Times New Roman" w:cs="Times New Roman"/>
          <w:sz w:val="28"/>
        </w:rPr>
        <w:t xml:space="preserve">приобретение </w:t>
      </w:r>
      <w:r w:rsidR="007D4232" w:rsidRPr="007D4232">
        <w:rPr>
          <w:rFonts w:ascii="Times New Roman" w:eastAsia="Times New Roman" w:hAnsi="Times New Roman" w:cs="Times New Roman"/>
          <w:sz w:val="28"/>
        </w:rPr>
        <w:t>пользовательских лицензий программного комплекса электронного документооборота СЭДО для нужд АО «Россети Сибирь</w:t>
      </w:r>
      <w:r w:rsidR="00B31023">
        <w:rPr>
          <w:rFonts w:ascii="Times New Roman" w:eastAsia="Times New Roman" w:hAnsi="Times New Roman" w:cs="Times New Roman"/>
          <w:sz w:val="28"/>
        </w:rPr>
        <w:t xml:space="preserve"> Тываэнерго</w:t>
      </w:r>
      <w:r w:rsidR="007D4232" w:rsidRPr="007D4232">
        <w:rPr>
          <w:rFonts w:ascii="Times New Roman" w:eastAsia="Times New Roman" w:hAnsi="Times New Roman" w:cs="Times New Roman"/>
          <w:sz w:val="28"/>
        </w:rPr>
        <w:t>»</w:t>
      </w:r>
      <w:r w:rsidR="00BD1D6F">
        <w:rPr>
          <w:rFonts w:ascii="Times New Roman" w:eastAsia="Times New Roman" w:hAnsi="Times New Roman" w:cs="Times New Roman"/>
          <w:sz w:val="28"/>
        </w:rPr>
        <w:t>.</w:t>
      </w:r>
    </w:p>
    <w:p w14:paraId="60D2338D" w14:textId="2AAC9CE3" w:rsidR="00215E6C" w:rsidRPr="00B17A6E" w:rsidRDefault="00AE1B99" w:rsidP="00FF69B1">
      <w:pPr>
        <w:spacing w:line="240" w:lineRule="auto"/>
      </w:pPr>
      <w:r w:rsidRPr="00546178">
        <w:rPr>
          <w:rFonts w:ascii="Times New Roman" w:eastAsia="Times New Roman" w:hAnsi="Times New Roman" w:cs="Times New Roman"/>
          <w:sz w:val="28"/>
        </w:rPr>
        <w:t>1.2. Заказчик</w:t>
      </w:r>
      <w:r w:rsidR="00382533" w:rsidRPr="00546178">
        <w:rPr>
          <w:rFonts w:ascii="Times New Roman" w:eastAsia="Times New Roman" w:hAnsi="Times New Roman" w:cs="Times New Roman"/>
          <w:sz w:val="28"/>
        </w:rPr>
        <w:t xml:space="preserve"> – </w:t>
      </w:r>
      <w:r w:rsidR="00B17A6E" w:rsidRPr="00B17A6E">
        <w:rPr>
          <w:rFonts w:ascii="Times New Roman" w:eastAsia="Times New Roman" w:hAnsi="Times New Roman" w:cs="Times New Roman"/>
          <w:sz w:val="28"/>
        </w:rPr>
        <w:t>АО «Россети Сибирь</w:t>
      </w:r>
      <w:r w:rsidR="00B31023">
        <w:rPr>
          <w:rFonts w:ascii="Times New Roman" w:eastAsia="Times New Roman" w:hAnsi="Times New Roman" w:cs="Times New Roman"/>
          <w:sz w:val="28"/>
        </w:rPr>
        <w:t xml:space="preserve"> Тываэнерго</w:t>
      </w:r>
      <w:r w:rsidR="00B17A6E" w:rsidRPr="00B17A6E">
        <w:rPr>
          <w:rFonts w:ascii="Times New Roman" w:eastAsia="Times New Roman" w:hAnsi="Times New Roman" w:cs="Times New Roman"/>
          <w:sz w:val="28"/>
        </w:rPr>
        <w:t>».</w:t>
      </w:r>
    </w:p>
    <w:p w14:paraId="7B108608" w14:textId="4BF90953" w:rsidR="0013252B" w:rsidRDefault="00AE1B99" w:rsidP="00FF69B1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546178">
        <w:rPr>
          <w:rFonts w:ascii="Times New Roman" w:eastAsia="Times New Roman" w:hAnsi="Times New Roman" w:cs="Times New Roman"/>
          <w:sz w:val="28"/>
        </w:rPr>
        <w:t xml:space="preserve">1.3. Сроки поставки </w:t>
      </w:r>
      <w:r w:rsidR="00472BC0" w:rsidRPr="00546178">
        <w:rPr>
          <w:rFonts w:ascii="Times New Roman" w:eastAsia="Times New Roman" w:hAnsi="Times New Roman" w:cs="Times New Roman"/>
          <w:sz w:val="28"/>
        </w:rPr>
        <w:t>лицензий</w:t>
      </w:r>
      <w:r w:rsidR="00D84180">
        <w:rPr>
          <w:rFonts w:ascii="Times New Roman" w:eastAsia="Times New Roman" w:hAnsi="Times New Roman" w:cs="Times New Roman"/>
          <w:sz w:val="28"/>
        </w:rPr>
        <w:t xml:space="preserve"> и сертификата СТП</w:t>
      </w:r>
      <w:r w:rsidR="00E070D2">
        <w:rPr>
          <w:rFonts w:ascii="Times New Roman" w:eastAsia="Times New Roman" w:hAnsi="Times New Roman" w:cs="Times New Roman"/>
          <w:sz w:val="28"/>
        </w:rPr>
        <w:t xml:space="preserve"> </w:t>
      </w:r>
      <w:r w:rsidR="00472BC0" w:rsidRPr="00546178">
        <w:rPr>
          <w:rFonts w:ascii="Times New Roman" w:eastAsia="Times New Roman" w:hAnsi="Times New Roman" w:cs="Times New Roman"/>
          <w:sz w:val="28"/>
        </w:rPr>
        <w:t>–</w:t>
      </w:r>
      <w:r w:rsidR="002E1218">
        <w:rPr>
          <w:rFonts w:ascii="Times New Roman" w:eastAsia="Times New Roman" w:hAnsi="Times New Roman" w:cs="Times New Roman"/>
          <w:sz w:val="28"/>
        </w:rPr>
        <w:t xml:space="preserve"> </w:t>
      </w:r>
      <w:r w:rsidR="007B3B4D" w:rsidRPr="008D2C6A">
        <w:rPr>
          <w:rFonts w:ascii="Times New Roman" w:eastAsia="Times New Roman" w:hAnsi="Times New Roman" w:cs="Times New Roman"/>
          <w:color w:val="auto"/>
          <w:sz w:val="28"/>
        </w:rPr>
        <w:t xml:space="preserve">не позднее </w:t>
      </w:r>
      <w:r w:rsidR="00826E13">
        <w:rPr>
          <w:rFonts w:ascii="Times New Roman" w:eastAsia="Times New Roman" w:hAnsi="Times New Roman" w:cs="Times New Roman"/>
          <w:color w:val="auto"/>
          <w:sz w:val="28"/>
        </w:rPr>
        <w:t xml:space="preserve">20 календарных </w:t>
      </w:r>
      <w:r w:rsidR="00C24219">
        <w:rPr>
          <w:rFonts w:ascii="Times New Roman" w:eastAsia="Times New Roman" w:hAnsi="Times New Roman" w:cs="Times New Roman"/>
          <w:color w:val="auto"/>
          <w:sz w:val="28"/>
        </w:rPr>
        <w:t xml:space="preserve">дней с момента </w:t>
      </w:r>
      <w:r w:rsidR="00951384">
        <w:rPr>
          <w:rFonts w:ascii="Times New Roman" w:eastAsia="Times New Roman" w:hAnsi="Times New Roman" w:cs="Times New Roman"/>
          <w:color w:val="auto"/>
          <w:sz w:val="28"/>
        </w:rPr>
        <w:t>подписания</w:t>
      </w:r>
      <w:r w:rsidR="00C24219">
        <w:rPr>
          <w:rFonts w:ascii="Times New Roman" w:eastAsia="Times New Roman" w:hAnsi="Times New Roman" w:cs="Times New Roman"/>
          <w:color w:val="auto"/>
          <w:sz w:val="28"/>
        </w:rPr>
        <w:t xml:space="preserve"> договора</w:t>
      </w:r>
      <w:r w:rsidRPr="008D2C6A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14:paraId="43F2CAA1" w14:textId="77777777" w:rsidR="00B101C4" w:rsidRDefault="00B101C4" w:rsidP="00FF69B1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1.4.  </w:t>
      </w:r>
      <w:r w:rsidRPr="00B101C4">
        <w:rPr>
          <w:rFonts w:ascii="Times New Roman" w:eastAsia="Times New Roman" w:hAnsi="Times New Roman" w:cs="Times New Roman"/>
          <w:color w:val="auto"/>
          <w:sz w:val="28"/>
        </w:rPr>
        <w:t>Место передачи права –  по месту нахождения Заказчика</w:t>
      </w:r>
      <w:r>
        <w:rPr>
          <w:rFonts w:ascii="Times New Roman" w:eastAsia="Times New Roman" w:hAnsi="Times New Roman" w:cs="Times New Roman"/>
          <w:color w:val="auto"/>
          <w:sz w:val="28"/>
        </w:rPr>
        <w:t>.</w:t>
      </w:r>
    </w:p>
    <w:p w14:paraId="545467B7" w14:textId="77A15975" w:rsidR="00B228A2" w:rsidRDefault="00E070D2" w:rsidP="00FF69B1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1.</w:t>
      </w:r>
      <w:r w:rsidR="00B101C4">
        <w:rPr>
          <w:rFonts w:ascii="Times New Roman" w:eastAsia="Times New Roman" w:hAnsi="Times New Roman" w:cs="Times New Roman"/>
          <w:color w:val="auto"/>
          <w:sz w:val="28"/>
        </w:rPr>
        <w:t>5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. Территории использования ПО – </w:t>
      </w:r>
      <w:r w:rsidR="000B7341" w:rsidRPr="000B7341">
        <w:rPr>
          <w:rFonts w:ascii="Times New Roman" w:eastAsia="Times New Roman" w:hAnsi="Times New Roman" w:cs="Times New Roman"/>
          <w:color w:val="auto"/>
          <w:sz w:val="28"/>
        </w:rPr>
        <w:t>территори</w:t>
      </w:r>
      <w:r w:rsidR="000B7341">
        <w:rPr>
          <w:rFonts w:ascii="Times New Roman" w:eastAsia="Times New Roman" w:hAnsi="Times New Roman" w:cs="Times New Roman"/>
          <w:color w:val="auto"/>
          <w:sz w:val="28"/>
        </w:rPr>
        <w:t>я</w:t>
      </w:r>
      <w:r w:rsidR="000B7341" w:rsidRPr="000B7341">
        <w:rPr>
          <w:rFonts w:ascii="Times New Roman" w:eastAsia="Times New Roman" w:hAnsi="Times New Roman" w:cs="Times New Roman"/>
          <w:color w:val="auto"/>
          <w:sz w:val="28"/>
        </w:rPr>
        <w:t xml:space="preserve"> Российской Федерации</w:t>
      </w:r>
      <w:r w:rsidR="00E1657D">
        <w:rPr>
          <w:rFonts w:ascii="Times New Roman" w:eastAsia="Times New Roman" w:hAnsi="Times New Roman" w:cs="Times New Roman"/>
          <w:color w:val="auto"/>
          <w:sz w:val="28"/>
        </w:rPr>
        <w:t>.</w:t>
      </w:r>
      <w:r w:rsidR="000B7341" w:rsidRPr="000B7341" w:rsidDel="000B7341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14:paraId="03F1DDC9" w14:textId="77777777" w:rsidR="00C04ACF" w:rsidRDefault="00C04ACF" w:rsidP="00FF69B1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14:paraId="54B5EE35" w14:textId="70D61A4B" w:rsidR="005F3EF0" w:rsidRDefault="00F426FA" w:rsidP="00FF69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F426FA">
        <w:rPr>
          <w:rFonts w:ascii="Times New Roman" w:eastAsia="Times New Roman" w:hAnsi="Times New Roman" w:cs="Times New Roman"/>
          <w:b/>
          <w:sz w:val="28"/>
        </w:rPr>
        <w:t>2</w:t>
      </w:r>
      <w:r w:rsidRPr="0013252B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EF5DEB">
        <w:rPr>
          <w:rFonts w:ascii="Times New Roman" w:eastAsia="Times New Roman" w:hAnsi="Times New Roman" w:cs="Times New Roman"/>
          <w:b/>
          <w:sz w:val="28"/>
        </w:rPr>
        <w:t xml:space="preserve">Назначение и цели </w:t>
      </w:r>
      <w:r w:rsidR="005D3910">
        <w:rPr>
          <w:rFonts w:ascii="Times New Roman" w:eastAsia="Times New Roman" w:hAnsi="Times New Roman" w:cs="Times New Roman"/>
          <w:b/>
          <w:sz w:val="28"/>
        </w:rPr>
        <w:t>приобретения</w:t>
      </w:r>
      <w:r w:rsidR="006B508B" w:rsidRPr="006B508B">
        <w:rPr>
          <w:rFonts w:ascii="Times New Roman" w:eastAsia="Times New Roman" w:hAnsi="Times New Roman" w:cs="Times New Roman"/>
          <w:b/>
          <w:sz w:val="28"/>
        </w:rPr>
        <w:t xml:space="preserve"> лицензии </w:t>
      </w:r>
    </w:p>
    <w:p w14:paraId="60BBAAE0" w14:textId="77777777" w:rsidR="00C04ACF" w:rsidRDefault="00C04ACF" w:rsidP="00FF69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280480F" w14:textId="3B0B67C3" w:rsidR="00BD1D6F" w:rsidRDefault="006B508B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Система </w:t>
      </w:r>
      <w:r w:rsidR="00826E13">
        <w:rPr>
          <w:rFonts w:ascii="Times New Roman" w:eastAsia="Times New Roman" w:hAnsi="Times New Roman" w:cs="Times New Roman"/>
          <w:sz w:val="28"/>
        </w:rPr>
        <w:t>СЭДО</w:t>
      </w:r>
      <w:r w:rsidR="005D391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эксплуатируется </w:t>
      </w:r>
      <w:r w:rsidR="00E60E42">
        <w:rPr>
          <w:rFonts w:ascii="Times New Roman" w:eastAsia="Times New Roman" w:hAnsi="Times New Roman" w:cs="Times New Roman"/>
          <w:sz w:val="28"/>
        </w:rPr>
        <w:t xml:space="preserve">в </w:t>
      </w:r>
      <w:r w:rsidR="00BD1D6F">
        <w:rPr>
          <w:rFonts w:ascii="Times New Roman" w:eastAsia="Times New Roman" w:hAnsi="Times New Roman" w:cs="Times New Roman"/>
          <w:sz w:val="28"/>
        </w:rPr>
        <w:t>АО «Россети Сибирь</w:t>
      </w:r>
      <w:r w:rsidR="00B31023">
        <w:rPr>
          <w:rFonts w:ascii="Times New Roman" w:eastAsia="Times New Roman" w:hAnsi="Times New Roman" w:cs="Times New Roman"/>
          <w:sz w:val="28"/>
        </w:rPr>
        <w:t xml:space="preserve"> Тываэнерго</w:t>
      </w:r>
      <w:r w:rsidR="00BD1D6F">
        <w:rPr>
          <w:rFonts w:ascii="Times New Roman" w:eastAsia="Times New Roman" w:hAnsi="Times New Roman" w:cs="Times New Roman"/>
          <w:sz w:val="28"/>
        </w:rPr>
        <w:t>»</w:t>
      </w:r>
      <w:r w:rsidR="00E60E42">
        <w:rPr>
          <w:rFonts w:ascii="Times New Roman" w:eastAsia="Times New Roman" w:hAnsi="Times New Roman" w:cs="Times New Roman"/>
          <w:sz w:val="28"/>
        </w:rPr>
        <w:t xml:space="preserve"> как </w:t>
      </w:r>
      <w:r w:rsidR="00BD1D6F">
        <w:rPr>
          <w:rFonts w:ascii="Times New Roman" w:eastAsia="Times New Roman" w:hAnsi="Times New Roman" w:cs="Times New Roman"/>
          <w:sz w:val="28"/>
        </w:rPr>
        <w:t>корпоративная система электронного документооборота</w:t>
      </w:r>
      <w:r w:rsidR="0084361C">
        <w:rPr>
          <w:rFonts w:ascii="Times New Roman" w:eastAsia="Times New Roman" w:hAnsi="Times New Roman" w:cs="Times New Roman"/>
          <w:sz w:val="28"/>
        </w:rPr>
        <w:t xml:space="preserve">, автоматизирующая </w:t>
      </w:r>
      <w:r w:rsidR="0084361C" w:rsidRPr="0084361C">
        <w:rPr>
          <w:rFonts w:ascii="Times New Roman" w:eastAsia="Times New Roman" w:hAnsi="Times New Roman" w:cs="Times New Roman"/>
          <w:sz w:val="28"/>
        </w:rPr>
        <w:t>делопроизводственные</w:t>
      </w:r>
      <w:r w:rsidR="00F222CD">
        <w:rPr>
          <w:rFonts w:ascii="Times New Roman" w:eastAsia="Times New Roman" w:hAnsi="Times New Roman" w:cs="Times New Roman"/>
          <w:sz w:val="28"/>
        </w:rPr>
        <w:t xml:space="preserve"> </w:t>
      </w:r>
      <w:r w:rsidR="0084361C" w:rsidRPr="0084361C">
        <w:rPr>
          <w:rFonts w:ascii="Times New Roman" w:eastAsia="Times New Roman" w:hAnsi="Times New Roman" w:cs="Times New Roman"/>
          <w:sz w:val="28"/>
        </w:rPr>
        <w:t>процессы обработки документов и обмена информацией между участниками рабочих процессов в части создания, согласования, утверждения, регистрации, хранения и движения документов, а также контроля исполнения резолюций</w:t>
      </w:r>
      <w:r w:rsidR="00E60E42">
        <w:rPr>
          <w:rFonts w:ascii="Times New Roman" w:eastAsia="Times New Roman" w:hAnsi="Times New Roman" w:cs="Times New Roman"/>
          <w:sz w:val="28"/>
        </w:rPr>
        <w:t>.</w:t>
      </w:r>
    </w:p>
    <w:p w14:paraId="6E595B5C" w14:textId="09385238" w:rsidR="00F426FA" w:rsidRDefault="00EF5DEB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Целью лицензирования является соответствие требованиям законодательства РФ и обеспечение условий эффективного </w:t>
      </w:r>
      <w:r w:rsidR="00BD1D6F">
        <w:rPr>
          <w:rFonts w:ascii="Times New Roman" w:eastAsia="Times New Roman" w:hAnsi="Times New Roman" w:cs="Times New Roman"/>
          <w:sz w:val="28"/>
        </w:rPr>
        <w:t>ведения документооборота в Обществе</w:t>
      </w:r>
      <w:r w:rsidR="00DE5E91">
        <w:rPr>
          <w:rFonts w:ascii="Times New Roman" w:eastAsia="Times New Roman" w:hAnsi="Times New Roman" w:cs="Times New Roman"/>
          <w:sz w:val="28"/>
        </w:rPr>
        <w:t>.</w:t>
      </w:r>
    </w:p>
    <w:p w14:paraId="50B6EC15" w14:textId="148BD53F" w:rsidR="00D84180" w:rsidRDefault="00D84180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53808FC7" w14:textId="77777777" w:rsidR="00D84180" w:rsidRDefault="00D84180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7512D88C" w14:textId="77777777" w:rsidR="00EF5DEB" w:rsidRPr="00382533" w:rsidRDefault="00EF5DEB" w:rsidP="00FF69B1">
      <w:pPr>
        <w:widowControl w:val="0"/>
        <w:tabs>
          <w:tab w:val="left" w:pos="709"/>
        </w:tabs>
        <w:spacing w:line="240" w:lineRule="auto"/>
      </w:pPr>
    </w:p>
    <w:p w14:paraId="6F0A6413" w14:textId="7512EFA0" w:rsidR="00A126A3" w:rsidRDefault="00F426FA" w:rsidP="00FF69B1">
      <w:pPr>
        <w:widowControl w:val="0"/>
        <w:tabs>
          <w:tab w:val="left" w:pos="709"/>
        </w:tabs>
        <w:spacing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</w:t>
      </w:r>
      <w:r w:rsidR="00A126A3" w:rsidRPr="0013252B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A126A3">
        <w:rPr>
          <w:rFonts w:ascii="Times New Roman" w:eastAsia="Times New Roman" w:hAnsi="Times New Roman" w:cs="Times New Roman"/>
          <w:b/>
          <w:sz w:val="28"/>
        </w:rPr>
        <w:t>Условия и требования к поставке</w:t>
      </w:r>
      <w:r w:rsidR="00A126A3" w:rsidRPr="0013252B">
        <w:rPr>
          <w:rFonts w:ascii="Times New Roman" w:eastAsia="Times New Roman" w:hAnsi="Times New Roman" w:cs="Times New Roman"/>
          <w:b/>
          <w:sz w:val="28"/>
        </w:rPr>
        <w:t xml:space="preserve">. </w:t>
      </w:r>
    </w:p>
    <w:p w14:paraId="727FD33E" w14:textId="77777777" w:rsidR="00C04ACF" w:rsidRDefault="00C04ACF" w:rsidP="00FF69B1">
      <w:pPr>
        <w:widowControl w:val="0"/>
        <w:tabs>
          <w:tab w:val="left" w:pos="709"/>
        </w:tabs>
        <w:spacing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CAE186C" w14:textId="099141A3" w:rsidR="00113D57" w:rsidRDefault="00DB2D5C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C24219">
        <w:rPr>
          <w:rFonts w:ascii="Times New Roman" w:eastAsia="Times New Roman" w:hAnsi="Times New Roman" w:cs="Times New Roman"/>
          <w:sz w:val="28"/>
        </w:rPr>
        <w:t>Лицензия должна обеспечивать возможность</w:t>
      </w:r>
      <w:r w:rsidR="00113D57" w:rsidRPr="00C24219">
        <w:rPr>
          <w:rFonts w:ascii="Times New Roman" w:eastAsia="Times New Roman" w:hAnsi="Times New Roman" w:cs="Times New Roman"/>
          <w:sz w:val="28"/>
        </w:rPr>
        <w:t xml:space="preserve"> поддержки производителя </w:t>
      </w:r>
      <w:r w:rsidR="00A657DB">
        <w:rPr>
          <w:rFonts w:ascii="Times New Roman" w:eastAsia="Times New Roman" w:hAnsi="Times New Roman" w:cs="Times New Roman"/>
          <w:sz w:val="28"/>
        </w:rPr>
        <w:t>использования</w:t>
      </w:r>
      <w:r w:rsidR="00113D57" w:rsidRPr="00C24219">
        <w:rPr>
          <w:rFonts w:ascii="Times New Roman" w:eastAsia="Times New Roman" w:hAnsi="Times New Roman" w:cs="Times New Roman"/>
          <w:sz w:val="28"/>
        </w:rPr>
        <w:t xml:space="preserve"> новы</w:t>
      </w:r>
      <w:r w:rsidR="00A657DB">
        <w:rPr>
          <w:rFonts w:ascii="Times New Roman" w:eastAsia="Times New Roman" w:hAnsi="Times New Roman" w:cs="Times New Roman"/>
          <w:sz w:val="28"/>
        </w:rPr>
        <w:t>х</w:t>
      </w:r>
      <w:r w:rsidR="00113D57" w:rsidRPr="00C24219">
        <w:rPr>
          <w:rFonts w:ascii="Times New Roman" w:eastAsia="Times New Roman" w:hAnsi="Times New Roman" w:cs="Times New Roman"/>
          <w:sz w:val="28"/>
        </w:rPr>
        <w:t xml:space="preserve"> функциональны</w:t>
      </w:r>
      <w:r w:rsidR="00A657DB">
        <w:rPr>
          <w:rFonts w:ascii="Times New Roman" w:eastAsia="Times New Roman" w:hAnsi="Times New Roman" w:cs="Times New Roman"/>
          <w:sz w:val="28"/>
        </w:rPr>
        <w:t>х</w:t>
      </w:r>
      <w:r w:rsidR="00113D57" w:rsidRPr="00C24219">
        <w:rPr>
          <w:rFonts w:ascii="Times New Roman" w:eastAsia="Times New Roman" w:hAnsi="Times New Roman" w:cs="Times New Roman"/>
          <w:sz w:val="28"/>
        </w:rPr>
        <w:t xml:space="preserve"> возможност</w:t>
      </w:r>
      <w:r w:rsidR="00A657DB">
        <w:rPr>
          <w:rFonts w:ascii="Times New Roman" w:eastAsia="Times New Roman" w:hAnsi="Times New Roman" w:cs="Times New Roman"/>
          <w:sz w:val="28"/>
        </w:rPr>
        <w:t>ей</w:t>
      </w:r>
      <w:r w:rsidR="0059289A" w:rsidRPr="0059289A">
        <w:rPr>
          <w:rFonts w:ascii="Times New Roman" w:eastAsia="Times New Roman" w:hAnsi="Times New Roman" w:cs="Times New Roman"/>
          <w:sz w:val="28"/>
        </w:rPr>
        <w:t xml:space="preserve"> </w:t>
      </w:r>
      <w:r w:rsidR="0059289A">
        <w:rPr>
          <w:rFonts w:ascii="Times New Roman" w:eastAsia="Times New Roman" w:hAnsi="Times New Roman" w:cs="Times New Roman"/>
          <w:sz w:val="28"/>
        </w:rPr>
        <w:t>и обновлений</w:t>
      </w:r>
      <w:r w:rsidR="002123D6">
        <w:rPr>
          <w:rFonts w:ascii="Times New Roman" w:eastAsia="Times New Roman" w:hAnsi="Times New Roman" w:cs="Times New Roman"/>
          <w:sz w:val="28"/>
        </w:rPr>
        <w:t xml:space="preserve"> СЭДО</w:t>
      </w:r>
      <w:r w:rsidR="00113D57" w:rsidRPr="00C24219">
        <w:rPr>
          <w:rFonts w:ascii="Times New Roman" w:eastAsia="Times New Roman" w:hAnsi="Times New Roman" w:cs="Times New Roman"/>
          <w:sz w:val="28"/>
        </w:rPr>
        <w:t>.</w:t>
      </w:r>
    </w:p>
    <w:p w14:paraId="3DEBDA40" w14:textId="377EE320" w:rsidR="0036403F" w:rsidRDefault="0036403F" w:rsidP="00FF69B1">
      <w:pPr>
        <w:pStyle w:val="aa"/>
        <w:spacing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8"/>
        </w:rPr>
      </w:pPr>
      <w:r w:rsidRPr="00F40753">
        <w:rPr>
          <w:rFonts w:ascii="Times New Roman" w:eastAsia="Times New Roman" w:hAnsi="Times New Roman" w:cs="Times New Roman"/>
          <w:sz w:val="28"/>
        </w:rPr>
        <w:t xml:space="preserve">Неисключительные права пользования программным обеспечением передаются </w:t>
      </w:r>
      <w:r>
        <w:rPr>
          <w:rFonts w:ascii="Times New Roman" w:eastAsia="Times New Roman" w:hAnsi="Times New Roman" w:cs="Times New Roman"/>
          <w:sz w:val="28"/>
        </w:rPr>
        <w:t xml:space="preserve">на </w:t>
      </w:r>
      <w:r w:rsidR="00D84180" w:rsidRPr="00D84180">
        <w:rPr>
          <w:rFonts w:ascii="Times New Roman" w:eastAsia="Times New Roman" w:hAnsi="Times New Roman" w:cs="Times New Roman"/>
          <w:sz w:val="28"/>
        </w:rPr>
        <w:t>срок действия исключительного права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14:paraId="2A1506ED" w14:textId="49108D80" w:rsidR="0059289A" w:rsidRDefault="0059289A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D68A4">
        <w:rPr>
          <w:rFonts w:ascii="Times New Roman" w:eastAsia="Times New Roman" w:hAnsi="Times New Roman" w:cs="Times New Roman"/>
          <w:sz w:val="28"/>
        </w:rPr>
        <w:t xml:space="preserve">Исполнитель должен направить уведомление о готовности выполнить передачу права по адресу электронной почты Заказчика: </w:t>
      </w:r>
      <w:hyperlink r:id="rId8" w:history="1">
        <w:r w:rsidR="00C04ACF" w:rsidRPr="00100B9E">
          <w:rPr>
            <w:rStyle w:val="ad"/>
            <w:rFonts w:ascii="Times New Roman" w:eastAsia="Times New Roman" w:hAnsi="Times New Roman" w:cs="Times New Roman"/>
            <w:sz w:val="28"/>
            <w:lang w:val="en-US"/>
          </w:rPr>
          <w:t>MalovAA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</w:rPr>
          <w:t>@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  <w:lang w:val="en-US"/>
          </w:rPr>
          <w:t>tv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</w:rPr>
          <w:t>.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  <w:lang w:val="en-US"/>
          </w:rPr>
          <w:t>rosseti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</w:rPr>
          <w:t>-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  <w:lang w:val="en-US"/>
          </w:rPr>
          <w:t>sib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</w:rPr>
          <w:t>.</w:t>
        </w:r>
        <w:r w:rsidR="00C04ACF" w:rsidRPr="00100B9E">
          <w:rPr>
            <w:rStyle w:val="ad"/>
            <w:rFonts w:ascii="Times New Roman" w:eastAsia="Times New Roman" w:hAnsi="Times New Roman" w:cs="Times New Roman"/>
            <w:sz w:val="28"/>
            <w:lang w:val="en-US"/>
          </w:rPr>
          <w:t>ru</w:t>
        </w:r>
      </w:hyperlink>
      <w:r w:rsidR="00B31023">
        <w:rPr>
          <w:rFonts w:ascii="Times New Roman" w:eastAsia="Times New Roman" w:hAnsi="Times New Roman" w:cs="Times New Roman"/>
          <w:sz w:val="28"/>
        </w:rPr>
        <w:t>.</w:t>
      </w:r>
    </w:p>
    <w:p w14:paraId="552D4DDB" w14:textId="77777777" w:rsidR="00C04ACF" w:rsidRDefault="00C04ACF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32C29065" w14:textId="42CAACE1" w:rsidR="00215E6C" w:rsidRDefault="00B83EA6" w:rsidP="00FF69B1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</w:t>
      </w:r>
      <w:r w:rsidR="00AC2654" w:rsidRPr="00AC2654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AE1B99" w:rsidRPr="00AC2654">
        <w:rPr>
          <w:rFonts w:ascii="Times New Roman" w:eastAsia="Times New Roman" w:hAnsi="Times New Roman" w:cs="Times New Roman"/>
          <w:b/>
          <w:sz w:val="28"/>
        </w:rPr>
        <w:t>Состав и содержание поставки</w:t>
      </w:r>
      <w:r w:rsidR="00AE1B99">
        <w:rPr>
          <w:rFonts w:ascii="Times New Roman" w:eastAsia="Times New Roman" w:hAnsi="Times New Roman" w:cs="Times New Roman"/>
          <w:sz w:val="28"/>
        </w:rPr>
        <w:t xml:space="preserve">. </w:t>
      </w:r>
    </w:p>
    <w:p w14:paraId="74570DB9" w14:textId="77777777" w:rsidR="00C04ACF" w:rsidRDefault="00C04ACF" w:rsidP="00FF69B1">
      <w:pPr>
        <w:spacing w:line="240" w:lineRule="auto"/>
        <w:jc w:val="both"/>
      </w:pPr>
    </w:p>
    <w:p w14:paraId="6D2A4F86" w14:textId="0B67ADE6" w:rsidR="00215E6C" w:rsidRDefault="00AE1B99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Исполнитель должен передать заказчику неисключительные права на использование программного обеспечения</w:t>
      </w:r>
      <w:r w:rsidR="00D84180">
        <w:rPr>
          <w:rFonts w:ascii="Times New Roman" w:eastAsia="Times New Roman" w:hAnsi="Times New Roman" w:cs="Times New Roman"/>
          <w:sz w:val="28"/>
        </w:rPr>
        <w:t xml:space="preserve"> </w:t>
      </w:r>
      <w:r w:rsidR="0093068B">
        <w:rPr>
          <w:rFonts w:ascii="Times New Roman" w:eastAsia="Times New Roman" w:hAnsi="Times New Roman" w:cs="Times New Roman"/>
          <w:sz w:val="28"/>
        </w:rPr>
        <w:t xml:space="preserve">и </w:t>
      </w:r>
      <w:r w:rsidR="00D84180">
        <w:rPr>
          <w:rFonts w:ascii="Times New Roman" w:eastAsia="Times New Roman" w:hAnsi="Times New Roman" w:cs="Times New Roman"/>
          <w:sz w:val="28"/>
        </w:rPr>
        <w:t xml:space="preserve">сертификат </w:t>
      </w:r>
      <w:r w:rsidR="0093068B">
        <w:rPr>
          <w:rFonts w:ascii="Times New Roman" w:eastAsia="Times New Roman" w:hAnsi="Times New Roman" w:cs="Times New Roman"/>
          <w:sz w:val="28"/>
        </w:rPr>
        <w:t xml:space="preserve">СТП в соответствии с </w:t>
      </w:r>
      <w:r w:rsidRPr="0093528C">
        <w:rPr>
          <w:rFonts w:ascii="Times New Roman" w:eastAsia="Times New Roman" w:hAnsi="Times New Roman" w:cs="Times New Roman"/>
          <w:sz w:val="28"/>
        </w:rPr>
        <w:t>спецификаци</w:t>
      </w:r>
      <w:r w:rsidR="0093068B">
        <w:rPr>
          <w:rFonts w:ascii="Times New Roman" w:eastAsia="Times New Roman" w:hAnsi="Times New Roman" w:cs="Times New Roman"/>
          <w:sz w:val="28"/>
        </w:rPr>
        <w:t xml:space="preserve">ей </w:t>
      </w:r>
      <w:r w:rsidRPr="0093528C">
        <w:rPr>
          <w:rFonts w:ascii="Times New Roman" w:eastAsia="Times New Roman" w:hAnsi="Times New Roman" w:cs="Times New Roman"/>
          <w:sz w:val="28"/>
        </w:rPr>
        <w:t>п.</w:t>
      </w:r>
      <w:r w:rsidR="00B31023">
        <w:rPr>
          <w:rFonts w:ascii="Times New Roman" w:eastAsia="Times New Roman" w:hAnsi="Times New Roman" w:cs="Times New Roman"/>
          <w:sz w:val="28"/>
        </w:rPr>
        <w:t xml:space="preserve"> </w:t>
      </w:r>
      <w:r w:rsidR="00B83EA6">
        <w:rPr>
          <w:rFonts w:ascii="Times New Roman" w:eastAsia="Times New Roman" w:hAnsi="Times New Roman" w:cs="Times New Roman"/>
          <w:sz w:val="28"/>
        </w:rPr>
        <w:t>5</w:t>
      </w:r>
      <w:r w:rsidR="004039FB">
        <w:rPr>
          <w:rFonts w:ascii="Times New Roman" w:eastAsia="Times New Roman" w:hAnsi="Times New Roman" w:cs="Times New Roman"/>
          <w:sz w:val="28"/>
        </w:rPr>
        <w:t xml:space="preserve"> настоящего Технического задания</w:t>
      </w:r>
      <w:r w:rsidRPr="0093528C">
        <w:rPr>
          <w:rFonts w:ascii="Times New Roman" w:eastAsia="Times New Roman" w:hAnsi="Times New Roman" w:cs="Times New Roman"/>
          <w:sz w:val="28"/>
        </w:rPr>
        <w:t>.</w:t>
      </w:r>
    </w:p>
    <w:p w14:paraId="60D41230" w14:textId="77777777" w:rsidR="00C04ACF" w:rsidRDefault="00C04ACF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0B39C9E9" w14:textId="77777777" w:rsidR="00B83EA6" w:rsidRDefault="00B83EA6" w:rsidP="00FF69B1">
      <w:pPr>
        <w:widowControl w:val="0"/>
        <w:tabs>
          <w:tab w:val="left" w:pos="709"/>
        </w:tabs>
        <w:spacing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 Спецификация.</w:t>
      </w:r>
    </w:p>
    <w:p w14:paraId="4303976E" w14:textId="77777777" w:rsidR="00B83EA6" w:rsidRDefault="00B83EA6" w:rsidP="00FF69B1">
      <w:pPr>
        <w:widowControl w:val="0"/>
        <w:tabs>
          <w:tab w:val="left" w:pos="709"/>
        </w:tabs>
        <w:spacing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6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6096"/>
        <w:gridCol w:w="2686"/>
      </w:tblGrid>
      <w:tr w:rsidR="00B83EA6" w14:paraId="1E4D9651" w14:textId="77777777" w:rsidTr="00F2565C">
        <w:trPr>
          <w:trHeight w:val="460"/>
        </w:trPr>
        <w:tc>
          <w:tcPr>
            <w:tcW w:w="371" w:type="pct"/>
            <w:vAlign w:val="center"/>
          </w:tcPr>
          <w:p w14:paraId="7BD5421B" w14:textId="77777777" w:rsidR="00B83EA6" w:rsidRPr="0036403F" w:rsidRDefault="00B83EA6" w:rsidP="00FF69B1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3213" w:type="pct"/>
            <w:vAlign w:val="center"/>
          </w:tcPr>
          <w:p w14:paraId="3F55FC45" w14:textId="77777777" w:rsidR="00B83EA6" w:rsidRDefault="00B83EA6" w:rsidP="00FF69B1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программного обеспечения</w:t>
            </w:r>
          </w:p>
        </w:tc>
        <w:tc>
          <w:tcPr>
            <w:tcW w:w="1416" w:type="pct"/>
            <w:vAlign w:val="center"/>
          </w:tcPr>
          <w:p w14:paraId="60BBC3A6" w14:textId="77777777" w:rsidR="00B83EA6" w:rsidRDefault="00B83EA6" w:rsidP="00FF69B1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</w:p>
        </w:tc>
      </w:tr>
      <w:tr w:rsidR="00B83EA6" w14:paraId="0B87BD5E" w14:textId="77777777" w:rsidTr="00F2565C">
        <w:trPr>
          <w:trHeight w:val="440"/>
        </w:trPr>
        <w:tc>
          <w:tcPr>
            <w:tcW w:w="371" w:type="pct"/>
            <w:vAlign w:val="center"/>
          </w:tcPr>
          <w:p w14:paraId="218C6131" w14:textId="77777777" w:rsidR="00B83EA6" w:rsidRPr="008F1D74" w:rsidRDefault="00B83EA6" w:rsidP="00FF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213" w:type="pct"/>
            <w:vAlign w:val="center"/>
          </w:tcPr>
          <w:p w14:paraId="21795E62" w14:textId="32B81553" w:rsidR="00B83EA6" w:rsidRPr="006B508B" w:rsidRDefault="000C33E5" w:rsidP="00FF69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C33E5">
              <w:rPr>
                <w:rFonts w:ascii="Times New Roman" w:hAnsi="Times New Roman"/>
                <w:sz w:val="28"/>
                <w:szCs w:val="28"/>
              </w:rPr>
              <w:t xml:space="preserve">Пользовательская лицензия СЭДО </w:t>
            </w:r>
          </w:p>
        </w:tc>
        <w:tc>
          <w:tcPr>
            <w:tcW w:w="1416" w:type="pct"/>
            <w:vAlign w:val="center"/>
          </w:tcPr>
          <w:p w14:paraId="48269750" w14:textId="0618A07C" w:rsidR="00B83EA6" w:rsidRPr="006B508B" w:rsidRDefault="00D17202" w:rsidP="00FF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FF69B1" w14:paraId="748994D3" w14:textId="77777777" w:rsidTr="00F2565C">
        <w:trPr>
          <w:trHeight w:val="440"/>
        </w:trPr>
        <w:tc>
          <w:tcPr>
            <w:tcW w:w="371" w:type="pct"/>
            <w:vAlign w:val="center"/>
          </w:tcPr>
          <w:p w14:paraId="7A52723C" w14:textId="71F70A99" w:rsidR="00FF69B1" w:rsidRDefault="00D84180" w:rsidP="00FF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D1720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pct"/>
            <w:vAlign w:val="center"/>
          </w:tcPr>
          <w:p w14:paraId="47F54F46" w14:textId="7CCD032C" w:rsidR="00FF69B1" w:rsidRPr="000C33E5" w:rsidRDefault="000C33E5" w:rsidP="00FF69B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63D7">
              <w:rPr>
                <w:rFonts w:ascii="Times New Roman" w:hAnsi="Times New Roman"/>
                <w:sz w:val="28"/>
                <w:szCs w:val="28"/>
              </w:rPr>
              <w:t xml:space="preserve">Сертификат технической поддержки лицензий СЭДО на 12 месяцев </w:t>
            </w:r>
            <w:r w:rsidR="00D84180">
              <w:rPr>
                <w:rFonts w:ascii="Times New Roman" w:hAnsi="Times New Roman"/>
                <w:sz w:val="28"/>
                <w:szCs w:val="28"/>
              </w:rPr>
              <w:t>на 136 лицензий</w:t>
            </w:r>
          </w:p>
        </w:tc>
        <w:tc>
          <w:tcPr>
            <w:tcW w:w="1416" w:type="pct"/>
            <w:vAlign w:val="center"/>
          </w:tcPr>
          <w:p w14:paraId="28EF046D" w14:textId="0684E740" w:rsidR="00FF69B1" w:rsidRDefault="00FF69B1" w:rsidP="00FF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14:paraId="3A5B99B7" w14:textId="77777777" w:rsidR="00FF69B1" w:rsidRDefault="00FF69B1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717888CD" w14:textId="66163008" w:rsidR="000B7341" w:rsidRDefault="000B7341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8869F1">
        <w:rPr>
          <w:rFonts w:ascii="Times New Roman" w:eastAsia="Times New Roman" w:hAnsi="Times New Roman" w:cs="Times New Roman"/>
          <w:sz w:val="28"/>
        </w:rPr>
        <w:t xml:space="preserve">В соответствии </w:t>
      </w:r>
      <w:r w:rsidR="00CC563A" w:rsidRPr="002A079A">
        <w:rPr>
          <w:rFonts w:ascii="Times New Roman" w:eastAsia="Times New Roman" w:hAnsi="Times New Roman" w:cs="Times New Roman"/>
          <w:sz w:val="28"/>
          <w:szCs w:val="28"/>
        </w:rPr>
        <w:t xml:space="preserve">с п.3(а) ч.6.1 ст.3 223-ФЗ </w:t>
      </w:r>
      <w:r w:rsidRPr="008869F1">
        <w:rPr>
          <w:rFonts w:ascii="Times New Roman" w:eastAsia="Times New Roman" w:hAnsi="Times New Roman" w:cs="Times New Roman"/>
          <w:sz w:val="28"/>
        </w:rPr>
        <w:t xml:space="preserve">в целях обеспечения совместимости продукции, используемой </w:t>
      </w:r>
      <w:r w:rsidR="004039FB">
        <w:rPr>
          <w:rFonts w:ascii="Times New Roman" w:eastAsia="Times New Roman" w:hAnsi="Times New Roman" w:cs="Times New Roman"/>
          <w:sz w:val="28"/>
        </w:rPr>
        <w:t>Заказчиком</w:t>
      </w:r>
      <w:r w:rsidRPr="008869F1">
        <w:rPr>
          <w:rFonts w:ascii="Times New Roman" w:eastAsia="Times New Roman" w:hAnsi="Times New Roman" w:cs="Times New Roman"/>
          <w:sz w:val="28"/>
        </w:rPr>
        <w:t>, предложения продукции другого товарного знака не допускается, при этом замена модификации предлагаемой продукции в рамках одного производителя возможна, при условии соответствия характеристик предлагаемой и заменяемой продукции и обеспечения аналогичной совместимости в соответствии с ранее заявленными требованиями к продукции.</w:t>
      </w:r>
    </w:p>
    <w:p w14:paraId="7C3D9804" w14:textId="77777777" w:rsidR="00C04ACF" w:rsidRDefault="00C04ACF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00D11C4A" w14:textId="77777777" w:rsidR="00FA609C" w:rsidRDefault="00683318" w:rsidP="00FF69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 Технические</w:t>
      </w:r>
      <w:r w:rsidR="00FA609C">
        <w:rPr>
          <w:rFonts w:ascii="Times New Roman" w:eastAsia="Times New Roman" w:hAnsi="Times New Roman" w:cs="Times New Roman"/>
          <w:b/>
          <w:sz w:val="28"/>
        </w:rPr>
        <w:t xml:space="preserve"> и функциональные </w:t>
      </w:r>
      <w:r>
        <w:rPr>
          <w:rFonts w:ascii="Times New Roman" w:eastAsia="Times New Roman" w:hAnsi="Times New Roman" w:cs="Times New Roman"/>
          <w:b/>
          <w:sz w:val="28"/>
        </w:rPr>
        <w:t>требования к ПО</w:t>
      </w:r>
    </w:p>
    <w:p w14:paraId="0B972F1F" w14:textId="77777777" w:rsidR="00FF69B1" w:rsidRDefault="00FF69B1" w:rsidP="00FF69B1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7136F47C" w14:textId="6724D89F" w:rsidR="00683318" w:rsidRPr="00FA609C" w:rsidRDefault="00FA609C" w:rsidP="00FF69B1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A609C">
        <w:rPr>
          <w:rFonts w:ascii="Times New Roman" w:eastAsia="Times New Roman" w:hAnsi="Times New Roman" w:cs="Times New Roman"/>
          <w:sz w:val="28"/>
        </w:rPr>
        <w:t>6.</w:t>
      </w:r>
      <w:r w:rsidRPr="00E070D2">
        <w:rPr>
          <w:rFonts w:ascii="Times New Roman" w:eastAsia="Times New Roman" w:hAnsi="Times New Roman" w:cs="Times New Roman"/>
          <w:sz w:val="28"/>
        </w:rPr>
        <w:t>1</w:t>
      </w:r>
      <w:r w:rsidR="00E070D2">
        <w:rPr>
          <w:rFonts w:ascii="Times New Roman" w:eastAsia="Times New Roman" w:hAnsi="Times New Roman" w:cs="Times New Roman"/>
          <w:sz w:val="28"/>
        </w:rPr>
        <w:t>.</w:t>
      </w:r>
      <w:r w:rsidR="00683318" w:rsidRPr="00FA609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Функциональные требования</w:t>
      </w:r>
    </w:p>
    <w:p w14:paraId="644E1C53" w14:textId="77777777" w:rsidR="00FA609C" w:rsidRPr="00FA609C" w:rsidRDefault="00FA609C" w:rsidP="00FF69B1">
      <w:pPr>
        <w:pStyle w:val="Docum1"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/>
          <w:color w:val="000000" w:themeColor="text1"/>
          <w:sz w:val="28"/>
          <w:szCs w:val="28"/>
        </w:rPr>
        <w:t>Создание документов:</w:t>
      </w:r>
    </w:p>
    <w:p w14:paraId="23A19B75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ввод документа в СЭДО (в т.ч. потоковый ввод);</w:t>
      </w:r>
    </w:p>
    <w:p w14:paraId="09D5A249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заполнение атрибутов регистрационной карточки документа;</w:t>
      </w:r>
    </w:p>
    <w:p w14:paraId="63BF88A2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добавление контента (основного и дополнительного).</w:t>
      </w:r>
    </w:p>
    <w:p w14:paraId="45E99EF2" w14:textId="77777777" w:rsidR="00FA609C" w:rsidRPr="00FA609C" w:rsidRDefault="005D63BB" w:rsidP="00FF69B1">
      <w:pPr>
        <w:pStyle w:val="Docum1"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tag w:val="goog_rdk_12"/>
          <w:id w:val="1598746101"/>
        </w:sdtPr>
        <w:sdtEndPr/>
        <w:sdtContent/>
      </w:sdt>
      <w:r w:rsidR="0074559C">
        <w:rPr>
          <w:rFonts w:ascii="Times New Roman" w:hAnsi="Times New Roman"/>
          <w:color w:val="000000" w:themeColor="text1"/>
          <w:sz w:val="28"/>
          <w:szCs w:val="28"/>
        </w:rPr>
        <w:t>Согласование документов:</w:t>
      </w:r>
    </w:p>
    <w:p w14:paraId="2E837990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списка согласующих</w:t>
      </w:r>
      <w:r w:rsidRPr="00FA609C">
        <w:rPr>
          <w:rStyle w:val="ad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лиц (автоматически, вручную, с помощью шаблона согласования)</w:t>
      </w: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DB6661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вынесение решения по документу;</w:t>
      </w:r>
    </w:p>
    <w:p w14:paraId="6FF33B47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организация дополнительного согласования;</w:t>
      </w:r>
    </w:p>
    <w:p w14:paraId="6135FACB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отзыв автором документа для доработки;</w:t>
      </w:r>
    </w:p>
    <w:p w14:paraId="6EE31C14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доработка документа автором по замечаниям.</w:t>
      </w:r>
    </w:p>
    <w:p w14:paraId="19B91F68" w14:textId="77777777" w:rsidR="00FA609C" w:rsidRPr="0074559C" w:rsidRDefault="005D63BB" w:rsidP="00FF69B1">
      <w:pPr>
        <w:pStyle w:val="Docum1"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hyperlink r:id="rId9" w:anchor="_Проверка_оформления_(на" w:history="1">
        <w:r w:rsidR="00FA609C" w:rsidRPr="0074559C">
          <w:rPr>
            <w:rFonts w:ascii="Times New Roman" w:hAnsi="Times New Roman"/>
            <w:color w:val="000000" w:themeColor="text1"/>
            <w:sz w:val="28"/>
            <w:szCs w:val="28"/>
          </w:rPr>
          <w:t>Проверка оформления документов</w:t>
        </w:r>
      </w:hyperlink>
      <w:r w:rsidR="00FA609C" w:rsidRPr="0074559C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6DF6A13C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задания в работу (если задание направлено на группу исполнителей);</w:t>
      </w:r>
    </w:p>
    <w:p w14:paraId="29946D70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завершение проверки оформления или возвращение документа на доработку;</w:t>
      </w:r>
    </w:p>
    <w:p w14:paraId="3E37383B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отзыв автором документа для доработки;</w:t>
      </w:r>
    </w:p>
    <w:p w14:paraId="67750167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доработка документа автором по замечаниям.</w:t>
      </w:r>
    </w:p>
    <w:p w14:paraId="0EC3C1AF" w14:textId="77777777" w:rsidR="00FA609C" w:rsidRPr="00FA609C" w:rsidRDefault="00FA609C" w:rsidP="00FF69B1">
      <w:pPr>
        <w:pStyle w:val="Docum1"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/>
          <w:color w:val="000000" w:themeColor="text1"/>
          <w:sz w:val="28"/>
          <w:szCs w:val="28"/>
        </w:rPr>
        <w:t>Подписание документов:</w:t>
      </w:r>
    </w:p>
    <w:p w14:paraId="06EA1452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подписание или отклонение;</w:t>
      </w:r>
    </w:p>
    <w:p w14:paraId="5D1A34AD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отзыв автором документа для доработки;</w:t>
      </w:r>
    </w:p>
    <w:p w14:paraId="5163B51A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доработка документа автором по замечаниям.</w:t>
      </w:r>
    </w:p>
    <w:p w14:paraId="792781A1" w14:textId="77777777" w:rsidR="00FA609C" w:rsidRPr="00FA609C" w:rsidRDefault="00FA609C" w:rsidP="00FF69B1">
      <w:pPr>
        <w:pStyle w:val="Docum1"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/>
          <w:color w:val="000000" w:themeColor="text1"/>
          <w:sz w:val="28"/>
          <w:szCs w:val="28"/>
        </w:rPr>
        <w:t>Регистрация документов:</w:t>
      </w:r>
    </w:p>
    <w:p w14:paraId="7BA4FFDC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автоматическое формирование уникального регистрационного номера по заданным правилам (в зависимости от типа документа);</w:t>
      </w:r>
    </w:p>
    <w:p w14:paraId="03F89D3A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автоматическое формирование даты регистрации;</w:t>
      </w:r>
    </w:p>
    <w:p w14:paraId="73B468BF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документов в ручном и автоматическом режимах.</w:t>
      </w:r>
    </w:p>
    <w:p w14:paraId="6B236DCE" w14:textId="77777777" w:rsidR="00FA609C" w:rsidRPr="00FA609C" w:rsidRDefault="00FA609C" w:rsidP="00FF69B1">
      <w:pPr>
        <w:pStyle w:val="Docum1"/>
        <w:keepNext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/>
          <w:color w:val="000000" w:themeColor="text1"/>
          <w:sz w:val="28"/>
          <w:szCs w:val="28"/>
        </w:rPr>
        <w:t>Контроль исполнения документов:</w:t>
      </w:r>
    </w:p>
    <w:p w14:paraId="493872F1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резолюций (контрольных, неконтрольных, вручную, по шаблону);</w:t>
      </w:r>
    </w:p>
    <w:p w14:paraId="159E722D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отчётов по исполнению резолюций;</w:t>
      </w:r>
    </w:p>
    <w:p w14:paraId="7A8EEE07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проверка отчётов исполнителя;</w:t>
      </w:r>
    </w:p>
    <w:p w14:paraId="584E7FE6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снятие с контроля;</w:t>
      </w:r>
    </w:p>
    <w:p w14:paraId="568D700C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возврат отчета по исполнению на доработку принимающим или контролером;</w:t>
      </w:r>
    </w:p>
    <w:p w14:paraId="0B105FDE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доработка отчета по исполнению и повторная отправка.</w:t>
      </w:r>
    </w:p>
    <w:p w14:paraId="0E3A8385" w14:textId="77777777" w:rsidR="00FA609C" w:rsidRPr="0074559C" w:rsidRDefault="00FA609C" w:rsidP="00FF69B1">
      <w:pPr>
        <w:pStyle w:val="Docum1"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r w:rsidRPr="0074559C">
        <w:rPr>
          <w:rFonts w:ascii="Times New Roman" w:hAnsi="Times New Roman"/>
          <w:color w:val="000000" w:themeColor="text1"/>
          <w:sz w:val="28"/>
          <w:szCs w:val="28"/>
        </w:rPr>
        <w:t>Рассылка документов на ознакомление:</w:t>
      </w:r>
    </w:p>
    <w:p w14:paraId="75D43DCF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списков рассылки (вручную, по шаблону) и отправка на ознакомление;</w:t>
      </w:r>
    </w:p>
    <w:p w14:paraId="6A542CC0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подтверждение факта ознакомления.</w:t>
      </w:r>
    </w:p>
    <w:p w14:paraId="3A45BA03" w14:textId="77777777" w:rsidR="00FA609C" w:rsidRPr="0074559C" w:rsidRDefault="00FA609C" w:rsidP="00FF69B1">
      <w:pPr>
        <w:pStyle w:val="Docum1"/>
        <w:spacing w:before="0" w:after="0" w:line="240" w:lineRule="auto"/>
        <w:ind w:left="567"/>
        <w:rPr>
          <w:rFonts w:ascii="Times New Roman" w:hAnsi="Times New Roman"/>
          <w:color w:val="000000" w:themeColor="text1"/>
          <w:sz w:val="28"/>
          <w:szCs w:val="28"/>
        </w:rPr>
      </w:pPr>
      <w:r w:rsidRPr="0074559C">
        <w:rPr>
          <w:rFonts w:ascii="Times New Roman" w:hAnsi="Times New Roman"/>
          <w:color w:val="000000" w:themeColor="text1"/>
          <w:sz w:val="28"/>
          <w:szCs w:val="28"/>
        </w:rPr>
        <w:t>Дополнительные функции:</w:t>
      </w:r>
    </w:p>
    <w:p w14:paraId="1FFDCD06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поддержка версионности документов;</w:t>
      </w:r>
    </w:p>
    <w:p w14:paraId="66AF210A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поиск (документов, резолюций, заданий);</w:t>
      </w:r>
    </w:p>
    <w:p w14:paraId="67936FDF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делегирование;</w:t>
      </w:r>
    </w:p>
    <w:p w14:paraId="1E37A5CA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личными папками;</w:t>
      </w:r>
    </w:p>
    <w:p w14:paraId="57DFFFD0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избранными заданиями;</w:t>
      </w:r>
    </w:p>
    <w:p w14:paraId="4765A8B3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общими документами;</w:t>
      </w:r>
    </w:p>
    <w:p w14:paraId="2205C893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печатных форм карточек документов;</w:t>
      </w:r>
    </w:p>
    <w:p w14:paraId="52EC784F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статистических отчётов;</w:t>
      </w:r>
    </w:p>
    <w:p w14:paraId="54D03E6C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заданий и уведомлений;</w:t>
      </w:r>
    </w:p>
    <w:p w14:paraId="53F79943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шифрование контента и определение грифа документа;</w:t>
      </w:r>
    </w:p>
    <w:p w14:paraId="5CBF8BFC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выгрузка реестра документов в </w:t>
      </w:r>
      <w:r w:rsidRPr="00FA60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Excel</w:t>
      </w: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B6A2AEC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групповые операции по документам;</w:t>
      </w:r>
    </w:p>
    <w:p w14:paraId="72FD7A8B" w14:textId="77777777" w:rsidR="00FA609C" w:rsidRP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работы помощников и заместителей;</w:t>
      </w:r>
    </w:p>
    <w:p w14:paraId="01532C66" w14:textId="77777777" w:rsidR="00FA609C" w:rsidRDefault="00FA60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09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меток для документов.</w:t>
      </w:r>
    </w:p>
    <w:p w14:paraId="6EDAE8F1" w14:textId="77777777" w:rsidR="0074559C" w:rsidRDefault="0074559C" w:rsidP="00FF69B1">
      <w:pPr>
        <w:pStyle w:val="Docum2"/>
        <w:numPr>
          <w:ilvl w:val="0"/>
          <w:numId w:val="0"/>
        </w:numPr>
        <w:spacing w:before="0"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Функциональность </w:t>
      </w:r>
      <w:r w:rsidR="00C81C8B">
        <w:rPr>
          <w:rFonts w:ascii="Times New Roman" w:hAnsi="Times New Roman" w:cs="Times New Roman"/>
          <w:color w:val="000000" w:themeColor="text1"/>
          <w:sz w:val="28"/>
          <w:szCs w:val="28"/>
        </w:rPr>
        <w:t>интеграции со сторонними сервисами и системами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5F2765FA" w14:textId="77777777" w:rsidR="0074559C" w:rsidRDefault="007455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</w:t>
      </w:r>
      <w:r w:rsidR="00C81C8B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</w:t>
      </w:r>
      <w:r w:rsidR="00C81C8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заработн</w:t>
      </w:r>
      <w:r w:rsidR="00C81C8B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</w:t>
      </w:r>
      <w:r w:rsidR="00C81C8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управление персоналом ЗУП 1С;</w:t>
      </w:r>
    </w:p>
    <w:p w14:paraId="058019F1" w14:textId="77777777" w:rsidR="0074559C" w:rsidRDefault="007455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</w:t>
      </w:r>
      <w:r w:rsidR="00C81C8B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</w:t>
      </w:r>
      <w:r w:rsidR="00C81C8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взаимодействия с клиентами 1С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6FD82B" w14:textId="77777777" w:rsidR="00C81C8B" w:rsidRDefault="00C81C8B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почта;</w:t>
      </w:r>
    </w:p>
    <w:p w14:paraId="43C4A424" w14:textId="77777777" w:rsidR="0074559C" w:rsidRDefault="0074559C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61C">
        <w:rPr>
          <w:rFonts w:ascii="Times New Roman" w:hAnsi="Times New Roman" w:cs="Times New Roman"/>
          <w:color w:val="000000" w:themeColor="text1"/>
          <w:sz w:val="28"/>
          <w:szCs w:val="28"/>
        </w:rPr>
        <w:t>Active Directory Domain Services</w:t>
      </w:r>
      <w:r w:rsidR="008436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9D9CD98" w14:textId="77777777" w:rsidR="00FA609C" w:rsidRDefault="00F222CD" w:rsidP="00FF69B1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222CD">
        <w:rPr>
          <w:rFonts w:ascii="Times New Roman" w:eastAsia="Times New Roman" w:hAnsi="Times New Roman" w:cs="Times New Roman"/>
          <w:sz w:val="28"/>
        </w:rPr>
        <w:t>6.2</w:t>
      </w:r>
      <w:r w:rsidR="00E070D2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Технические требования использования ПО</w:t>
      </w:r>
    </w:p>
    <w:p w14:paraId="63B13C39" w14:textId="375171A6" w:rsidR="00F222CD" w:rsidRPr="00F222CD" w:rsidRDefault="00F222CD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CD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Интернет-браузер</w:t>
      </w:r>
      <w:r w:rsidR="00AD580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1604827" w14:textId="2E7AE2A9" w:rsidR="00F222CD" w:rsidRPr="00F222CD" w:rsidRDefault="00F222CD" w:rsidP="00FF69B1">
      <w:pPr>
        <w:pStyle w:val="Docum2"/>
        <w:numPr>
          <w:ilvl w:val="0"/>
          <w:numId w:val="0"/>
        </w:numPr>
        <w:spacing w:before="0"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CD">
        <w:rPr>
          <w:rFonts w:ascii="Times New Roman" w:hAnsi="Times New Roman" w:cs="Times New Roman"/>
          <w:color w:val="000000" w:themeColor="text1"/>
          <w:sz w:val="28"/>
          <w:szCs w:val="28"/>
        </w:rPr>
        <w:t>«Яндекс.Браузер» (внесен в реестр Российского ПО)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BCB3CC" w14:textId="77777777" w:rsidR="00F222CD" w:rsidRPr="00F222CD" w:rsidRDefault="00F222CD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CD">
        <w:rPr>
          <w:rFonts w:ascii="Times New Roman" w:hAnsi="Times New Roman" w:cs="Times New Roman"/>
          <w:color w:val="000000" w:themeColor="text1"/>
          <w:sz w:val="28"/>
          <w:szCs w:val="28"/>
        </w:rPr>
        <w:t>Операционные системы c возможностью запуска перечисленных выше интернет-браузеров;</w:t>
      </w:r>
    </w:p>
    <w:p w14:paraId="334A525B" w14:textId="77777777" w:rsidR="00F222CD" w:rsidRPr="00F222CD" w:rsidRDefault="00F222CD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CD">
        <w:rPr>
          <w:rFonts w:ascii="Times New Roman" w:hAnsi="Times New Roman" w:cs="Times New Roman"/>
          <w:color w:val="000000" w:themeColor="text1"/>
          <w:sz w:val="28"/>
          <w:szCs w:val="28"/>
        </w:rPr>
        <w:t>Пакет MS Office 2010 и выше (для чтения и редактирования контента);</w:t>
      </w:r>
    </w:p>
    <w:p w14:paraId="1B8A5BDA" w14:textId="4D52C89C" w:rsidR="00AD5804" w:rsidRDefault="00AD5804" w:rsidP="00FF69B1">
      <w:pPr>
        <w:pStyle w:val="Docum2"/>
        <w:spacing w:before="0"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«Яндекс.Браузер»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F222CD" w:rsidRPr="00F222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просмотра pdf файлов</w:t>
      </w:r>
      <w:r w:rsidR="00F222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BE6F371" w14:textId="77777777" w:rsidR="00C04ACF" w:rsidRPr="00971537" w:rsidRDefault="00C04ACF" w:rsidP="00C04ACF">
      <w:pPr>
        <w:pStyle w:val="Docum2"/>
        <w:numPr>
          <w:ilvl w:val="0"/>
          <w:numId w:val="0"/>
        </w:numPr>
        <w:spacing w:before="0"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EDF692" w14:textId="77777777" w:rsidR="00826E13" w:rsidRPr="00B83EA6" w:rsidRDefault="00683318" w:rsidP="00FF69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bookmarkStart w:id="5" w:name="_Hlk149912283"/>
      <w:r>
        <w:rPr>
          <w:rFonts w:ascii="Times New Roman" w:eastAsia="Times New Roman" w:hAnsi="Times New Roman" w:cs="Times New Roman"/>
          <w:b/>
          <w:sz w:val="28"/>
        </w:rPr>
        <w:t>7</w:t>
      </w:r>
      <w:r w:rsidR="00B83EA6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826E13" w:rsidRPr="00B83EA6">
        <w:rPr>
          <w:rFonts w:ascii="Times New Roman" w:eastAsia="Times New Roman" w:hAnsi="Times New Roman" w:cs="Times New Roman"/>
          <w:b/>
          <w:sz w:val="28"/>
        </w:rPr>
        <w:t>Требования к Участнику конкурсной процедуры</w:t>
      </w:r>
    </w:p>
    <w:p w14:paraId="4B184CE7" w14:textId="77777777" w:rsidR="00FF69B1" w:rsidRDefault="00FF69B1" w:rsidP="00FF69B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637A2EC9" w14:textId="41F76631" w:rsidR="00826E13" w:rsidRPr="00B83EA6" w:rsidRDefault="00826E13" w:rsidP="00FF69B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83EA6">
        <w:rPr>
          <w:rFonts w:ascii="Times New Roman" w:eastAsia="Times New Roman" w:hAnsi="Times New Roman" w:cs="Times New Roman"/>
          <w:sz w:val="28"/>
        </w:rPr>
        <w:t>Участвовать в конкурсе может любое юридическое или физическое лицо, а также индивидуальный предприниматель, отвечающ</w:t>
      </w:r>
      <w:r w:rsidR="002123D6">
        <w:rPr>
          <w:rFonts w:ascii="Times New Roman" w:eastAsia="Times New Roman" w:hAnsi="Times New Roman" w:cs="Times New Roman"/>
          <w:sz w:val="28"/>
        </w:rPr>
        <w:t>и</w:t>
      </w:r>
      <w:r w:rsidRPr="00B83EA6">
        <w:rPr>
          <w:rFonts w:ascii="Times New Roman" w:eastAsia="Times New Roman" w:hAnsi="Times New Roman" w:cs="Times New Roman"/>
          <w:sz w:val="28"/>
        </w:rPr>
        <w:t xml:space="preserve">е </w:t>
      </w:r>
      <w:r w:rsidR="002123D6">
        <w:rPr>
          <w:rFonts w:ascii="Times New Roman" w:eastAsia="Times New Roman" w:hAnsi="Times New Roman" w:cs="Times New Roman"/>
          <w:sz w:val="28"/>
        </w:rPr>
        <w:t>ниже</w:t>
      </w:r>
      <w:r w:rsidRPr="00B83EA6">
        <w:rPr>
          <w:rFonts w:ascii="Times New Roman" w:eastAsia="Times New Roman" w:hAnsi="Times New Roman" w:cs="Times New Roman"/>
          <w:sz w:val="28"/>
        </w:rPr>
        <w:t>следующим требованиям.</w:t>
      </w:r>
    </w:p>
    <w:p w14:paraId="6161C2CA" w14:textId="7A0253E1" w:rsidR="00826E13" w:rsidRDefault="00826E13" w:rsidP="00FF69B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83EA6">
        <w:rPr>
          <w:rFonts w:ascii="Times New Roman" w:eastAsia="Times New Roman" w:hAnsi="Times New Roman" w:cs="Times New Roman"/>
          <w:sz w:val="28"/>
        </w:rPr>
        <w:t xml:space="preserve">Участник конкурсной процедуры должен гарантировать наличие у него необходимых имущественных прав на распространение ПО, в том числе на заключение (суб)лицензионных договоров (неисключительных сублицензий) на передачу неисключительных прав использования ПО конечным пользователям на территории РФ </w:t>
      </w:r>
      <w:r w:rsidR="002123D6">
        <w:rPr>
          <w:rFonts w:ascii="Times New Roman" w:eastAsia="Times New Roman" w:hAnsi="Times New Roman" w:cs="Times New Roman"/>
          <w:sz w:val="28"/>
        </w:rPr>
        <w:t>в объеме, указанном в спецификации</w:t>
      </w:r>
      <w:r w:rsidR="005678F9">
        <w:rPr>
          <w:rFonts w:ascii="Times New Roman" w:eastAsia="Times New Roman" w:hAnsi="Times New Roman" w:cs="Times New Roman"/>
          <w:sz w:val="28"/>
        </w:rPr>
        <w:t xml:space="preserve"> </w:t>
      </w:r>
      <w:r w:rsidR="004039FB">
        <w:rPr>
          <w:rFonts w:ascii="Times New Roman" w:eastAsia="Times New Roman" w:hAnsi="Times New Roman" w:cs="Times New Roman"/>
          <w:sz w:val="28"/>
        </w:rPr>
        <w:t>п.</w:t>
      </w:r>
      <w:r w:rsidR="005678F9">
        <w:rPr>
          <w:rFonts w:ascii="Times New Roman" w:eastAsia="Times New Roman" w:hAnsi="Times New Roman" w:cs="Times New Roman"/>
          <w:sz w:val="28"/>
        </w:rPr>
        <w:t>5</w:t>
      </w:r>
      <w:r w:rsidR="004039FB">
        <w:rPr>
          <w:rFonts w:ascii="Times New Roman" w:eastAsia="Times New Roman" w:hAnsi="Times New Roman" w:cs="Times New Roman"/>
          <w:sz w:val="28"/>
        </w:rPr>
        <w:t xml:space="preserve"> </w:t>
      </w:r>
      <w:r w:rsidR="004039FB" w:rsidRPr="00B72437">
        <w:rPr>
          <w:rFonts w:ascii="Times New Roman" w:eastAsia="Times New Roman" w:hAnsi="Times New Roman" w:cs="Times New Roman"/>
          <w:sz w:val="28"/>
        </w:rPr>
        <w:t>настоящего Технического задания</w:t>
      </w:r>
      <w:r w:rsidRPr="00B83EA6">
        <w:rPr>
          <w:rFonts w:ascii="Times New Roman" w:eastAsia="Times New Roman" w:hAnsi="Times New Roman" w:cs="Times New Roman"/>
          <w:sz w:val="28"/>
        </w:rPr>
        <w:t>.</w:t>
      </w:r>
    </w:p>
    <w:bookmarkEnd w:id="5"/>
    <w:p w14:paraId="4658E396" w14:textId="77777777" w:rsidR="004B79CD" w:rsidRDefault="004B79CD" w:rsidP="00FF69B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40ED4A86" w14:textId="7E4B115B" w:rsidR="0059289A" w:rsidRDefault="00683318" w:rsidP="00FF69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bookmarkStart w:id="6" w:name="_Hlk149911750"/>
      <w:r>
        <w:rPr>
          <w:rFonts w:ascii="Times New Roman" w:eastAsia="Times New Roman" w:hAnsi="Times New Roman" w:cs="Times New Roman"/>
          <w:b/>
          <w:sz w:val="28"/>
        </w:rPr>
        <w:t>8</w:t>
      </w:r>
      <w:r w:rsidR="0036403F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59289A" w:rsidRPr="0036403F">
        <w:rPr>
          <w:rFonts w:ascii="Times New Roman" w:eastAsia="Times New Roman" w:hAnsi="Times New Roman" w:cs="Times New Roman"/>
          <w:b/>
          <w:sz w:val="28"/>
        </w:rPr>
        <w:t xml:space="preserve">Результат оказанных услуг </w:t>
      </w:r>
    </w:p>
    <w:p w14:paraId="20E5CF4A" w14:textId="77777777" w:rsidR="00FF69B1" w:rsidRPr="0036403F" w:rsidRDefault="00FF69B1" w:rsidP="00FF69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A50DBE8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3B113C55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1F4455AF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1B97D505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2AD3EE5E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1F6C65EA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1C8E8CB7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23B8FFA1" w14:textId="77777777" w:rsidR="00683318" w:rsidRPr="00683318" w:rsidRDefault="00683318" w:rsidP="00FF69B1">
      <w:pPr>
        <w:pStyle w:val="aa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</w:rPr>
      </w:pPr>
    </w:p>
    <w:p w14:paraId="0B339158" w14:textId="3929DAD7" w:rsidR="0059289A" w:rsidRPr="00B72437" w:rsidRDefault="0059289A" w:rsidP="00FF69B1">
      <w:pPr>
        <w:pStyle w:val="aa"/>
        <w:numPr>
          <w:ilvl w:val="1"/>
          <w:numId w:val="11"/>
        </w:numPr>
        <w:spacing w:line="240" w:lineRule="auto"/>
        <w:ind w:left="432"/>
        <w:contextualSpacing w:val="0"/>
        <w:jc w:val="both"/>
        <w:rPr>
          <w:rFonts w:ascii="Times New Roman" w:eastAsia="Times New Roman" w:hAnsi="Times New Roman" w:cs="Times New Roman"/>
          <w:sz w:val="28"/>
        </w:rPr>
      </w:pPr>
      <w:r w:rsidRPr="00B72437">
        <w:rPr>
          <w:rFonts w:ascii="Times New Roman" w:eastAsia="Times New Roman" w:hAnsi="Times New Roman" w:cs="Times New Roman"/>
          <w:sz w:val="28"/>
        </w:rPr>
        <w:t xml:space="preserve">Описание конечного результата оказанных услуг </w:t>
      </w:r>
    </w:p>
    <w:p w14:paraId="545B85E1" w14:textId="77777777" w:rsidR="0059289A" w:rsidRPr="00B72437" w:rsidRDefault="0059289A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72437">
        <w:rPr>
          <w:rFonts w:ascii="Times New Roman" w:eastAsia="Times New Roman" w:hAnsi="Times New Roman" w:cs="Times New Roman"/>
          <w:sz w:val="28"/>
        </w:rPr>
        <w:t>Сублицензиату предоставлены права использования на условиях простой (неисключительной) лицензии программного обеспечения в соответствии с</w:t>
      </w:r>
      <w:r>
        <w:rPr>
          <w:rFonts w:ascii="Times New Roman" w:eastAsia="Times New Roman" w:hAnsi="Times New Roman" w:cs="Times New Roman"/>
          <w:sz w:val="28"/>
        </w:rPr>
        <w:t xml:space="preserve">о спецификацией </w:t>
      </w:r>
      <w:r w:rsidRPr="00F72102">
        <w:rPr>
          <w:rFonts w:ascii="Times New Roman" w:eastAsia="Times New Roman" w:hAnsi="Times New Roman" w:cs="Times New Roman"/>
          <w:sz w:val="28"/>
        </w:rPr>
        <w:t>п.</w:t>
      </w:r>
      <w:r w:rsidR="0036403F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B72437">
        <w:rPr>
          <w:rFonts w:ascii="Times New Roman" w:eastAsia="Times New Roman" w:hAnsi="Times New Roman" w:cs="Times New Roman"/>
          <w:sz w:val="28"/>
        </w:rPr>
        <w:t>настоящего Технического задания.</w:t>
      </w:r>
    </w:p>
    <w:p w14:paraId="562BE952" w14:textId="5D1F1FC3" w:rsidR="0059289A" w:rsidRPr="00B72437" w:rsidRDefault="0059289A" w:rsidP="00FF69B1">
      <w:pPr>
        <w:pStyle w:val="aa"/>
        <w:numPr>
          <w:ilvl w:val="1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</w:rPr>
      </w:pPr>
      <w:r w:rsidRPr="00B72437">
        <w:rPr>
          <w:rFonts w:ascii="Times New Roman" w:eastAsia="Times New Roman" w:hAnsi="Times New Roman" w:cs="Times New Roman"/>
          <w:sz w:val="28"/>
        </w:rPr>
        <w:t xml:space="preserve">Требования по приемке оказанных услуг </w:t>
      </w:r>
    </w:p>
    <w:p w14:paraId="6DA2CDCC" w14:textId="74D2BEAD" w:rsidR="0059289A" w:rsidRPr="00B72437" w:rsidRDefault="00B228A2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B72437">
        <w:rPr>
          <w:rFonts w:ascii="Times New Roman" w:eastAsia="Times New Roman" w:hAnsi="Times New Roman" w:cs="Times New Roman"/>
          <w:sz w:val="28"/>
        </w:rPr>
        <w:t xml:space="preserve">рава </w:t>
      </w:r>
      <w:r w:rsidR="0059289A" w:rsidRPr="00B72437">
        <w:rPr>
          <w:rFonts w:ascii="Times New Roman" w:eastAsia="Times New Roman" w:hAnsi="Times New Roman" w:cs="Times New Roman"/>
          <w:sz w:val="28"/>
        </w:rPr>
        <w:t xml:space="preserve">на использование ПО </w:t>
      </w:r>
      <w:r>
        <w:rPr>
          <w:rFonts w:ascii="Times New Roman" w:eastAsia="Times New Roman" w:hAnsi="Times New Roman" w:cs="Times New Roman"/>
          <w:sz w:val="28"/>
        </w:rPr>
        <w:t xml:space="preserve">предоставляются </w:t>
      </w:r>
      <w:r w:rsidR="0059289A" w:rsidRPr="00B72437">
        <w:rPr>
          <w:rFonts w:ascii="Times New Roman" w:eastAsia="Times New Roman" w:hAnsi="Times New Roman" w:cs="Times New Roman"/>
          <w:sz w:val="28"/>
        </w:rPr>
        <w:t xml:space="preserve">не позднее </w:t>
      </w:r>
      <w:r w:rsidR="0036403F">
        <w:rPr>
          <w:rFonts w:ascii="Times New Roman" w:eastAsia="Times New Roman" w:hAnsi="Times New Roman" w:cs="Times New Roman"/>
          <w:sz w:val="28"/>
        </w:rPr>
        <w:t>20</w:t>
      </w:r>
      <w:r w:rsidR="0059289A" w:rsidRPr="00B72437">
        <w:rPr>
          <w:rFonts w:ascii="Times New Roman" w:eastAsia="Times New Roman" w:hAnsi="Times New Roman" w:cs="Times New Roman"/>
          <w:sz w:val="28"/>
        </w:rPr>
        <w:t xml:space="preserve"> дней </w:t>
      </w:r>
      <w:r w:rsidR="005B797A">
        <w:rPr>
          <w:rFonts w:ascii="Times New Roman" w:eastAsia="Times New Roman" w:hAnsi="Times New Roman" w:cs="Times New Roman"/>
          <w:sz w:val="28"/>
        </w:rPr>
        <w:t>момента заключения Договора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039FB">
        <w:rPr>
          <w:rFonts w:ascii="Times New Roman" w:eastAsia="Times New Roman" w:hAnsi="Times New Roman" w:cs="Times New Roman"/>
          <w:sz w:val="28"/>
        </w:rPr>
        <w:t>договора</w:t>
      </w:r>
      <w:r w:rsidR="0059289A" w:rsidRPr="00B72437">
        <w:rPr>
          <w:rFonts w:ascii="Times New Roman" w:eastAsia="Times New Roman" w:hAnsi="Times New Roman" w:cs="Times New Roman"/>
          <w:sz w:val="28"/>
        </w:rPr>
        <w:t>. Ключ активации ПО передается Сублицензиату на электронную почту</w:t>
      </w:r>
      <w:r w:rsidR="0059289A">
        <w:rPr>
          <w:rFonts w:ascii="Times New Roman" w:eastAsia="Times New Roman" w:hAnsi="Times New Roman" w:cs="Times New Roman"/>
          <w:sz w:val="28"/>
        </w:rPr>
        <w:t xml:space="preserve">: </w:t>
      </w:r>
      <w:r w:rsidR="00123E91">
        <w:rPr>
          <w:rFonts w:ascii="Times New Roman" w:eastAsia="Times New Roman" w:hAnsi="Times New Roman" w:cs="Times New Roman"/>
          <w:sz w:val="28"/>
          <w:lang w:val="en-US"/>
        </w:rPr>
        <w:t>MalovAA</w:t>
      </w:r>
      <w:r w:rsidR="0059289A" w:rsidRPr="00DD68A4">
        <w:rPr>
          <w:rFonts w:ascii="Times New Roman" w:eastAsia="Times New Roman" w:hAnsi="Times New Roman" w:cs="Times New Roman"/>
          <w:sz w:val="28"/>
        </w:rPr>
        <w:t>@</w:t>
      </w:r>
      <w:r w:rsidR="00123E91">
        <w:rPr>
          <w:rFonts w:ascii="Times New Roman" w:eastAsia="Times New Roman" w:hAnsi="Times New Roman" w:cs="Times New Roman"/>
          <w:sz w:val="28"/>
          <w:lang w:val="en-US"/>
        </w:rPr>
        <w:t>tv</w:t>
      </w:r>
      <w:r w:rsidR="00123E91" w:rsidRPr="00971537">
        <w:rPr>
          <w:rFonts w:ascii="Times New Roman" w:eastAsia="Times New Roman" w:hAnsi="Times New Roman" w:cs="Times New Roman"/>
          <w:sz w:val="28"/>
        </w:rPr>
        <w:t>.</w:t>
      </w:r>
      <w:r w:rsidR="0059289A" w:rsidRPr="00DD68A4">
        <w:rPr>
          <w:rFonts w:ascii="Times New Roman" w:eastAsia="Times New Roman" w:hAnsi="Times New Roman" w:cs="Times New Roman"/>
          <w:sz w:val="28"/>
        </w:rPr>
        <w:t>rosseti-sib.ru</w:t>
      </w:r>
      <w:r w:rsidR="0059289A" w:rsidRPr="00B72437">
        <w:rPr>
          <w:rFonts w:ascii="Times New Roman" w:eastAsia="Times New Roman" w:hAnsi="Times New Roman" w:cs="Times New Roman"/>
          <w:sz w:val="28"/>
        </w:rPr>
        <w:t>.</w:t>
      </w:r>
    </w:p>
    <w:p w14:paraId="19BDF13D" w14:textId="1890EAFA" w:rsidR="0059289A" w:rsidRPr="00B72437" w:rsidRDefault="0059289A" w:rsidP="00FF69B1">
      <w:pPr>
        <w:pStyle w:val="aa"/>
        <w:numPr>
          <w:ilvl w:val="1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</w:rPr>
      </w:pPr>
      <w:r w:rsidRPr="00B72437">
        <w:rPr>
          <w:rFonts w:ascii="Times New Roman" w:eastAsia="Times New Roman" w:hAnsi="Times New Roman" w:cs="Times New Roman"/>
          <w:sz w:val="28"/>
        </w:rPr>
        <w:t>Требования по передаче заказчику технических и иных документов (оформление результатов оказанных услуг)</w:t>
      </w:r>
    </w:p>
    <w:p w14:paraId="26DC7AD1" w14:textId="77777777" w:rsidR="0059289A" w:rsidRDefault="0059289A" w:rsidP="00FF69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72437">
        <w:rPr>
          <w:rFonts w:ascii="Times New Roman" w:eastAsia="Times New Roman" w:hAnsi="Times New Roman" w:cs="Times New Roman"/>
          <w:sz w:val="28"/>
        </w:rPr>
        <w:t>Передача прав использования ПО (</w:t>
      </w:r>
      <w:r>
        <w:rPr>
          <w:rFonts w:ascii="Times New Roman" w:eastAsia="Times New Roman" w:hAnsi="Times New Roman" w:cs="Times New Roman"/>
          <w:sz w:val="28"/>
        </w:rPr>
        <w:t xml:space="preserve">спецификация </w:t>
      </w:r>
      <w:r w:rsidRPr="00F72102">
        <w:rPr>
          <w:rFonts w:ascii="Times New Roman" w:eastAsia="Times New Roman" w:hAnsi="Times New Roman" w:cs="Times New Roman"/>
          <w:sz w:val="28"/>
        </w:rPr>
        <w:t>п.</w:t>
      </w:r>
      <w:r w:rsidR="0036403F">
        <w:rPr>
          <w:rFonts w:ascii="Times New Roman" w:eastAsia="Times New Roman" w:hAnsi="Times New Roman" w:cs="Times New Roman"/>
          <w:sz w:val="28"/>
        </w:rPr>
        <w:t>5</w:t>
      </w:r>
      <w:r w:rsidRPr="00B72437">
        <w:rPr>
          <w:rFonts w:ascii="Times New Roman" w:eastAsia="Times New Roman" w:hAnsi="Times New Roman" w:cs="Times New Roman"/>
          <w:sz w:val="28"/>
        </w:rPr>
        <w:t xml:space="preserve">) осуществляется актом приема-передачи ПО, подписанным Сторонами. Сублицензиат </w:t>
      </w:r>
      <w:r w:rsidRPr="00B72437">
        <w:rPr>
          <w:rFonts w:ascii="Times New Roman" w:eastAsia="Times New Roman" w:hAnsi="Times New Roman" w:cs="Times New Roman"/>
          <w:sz w:val="28"/>
        </w:rPr>
        <w:lastRenderedPageBreak/>
        <w:t>принимает ПО при условии, что наименование и количество, указанное в товаросопроводительной документации (акты приема-передачи прав), соответствует Спецификации поставляемых Лицензий (</w:t>
      </w:r>
      <w:r>
        <w:rPr>
          <w:rFonts w:ascii="Times New Roman" w:eastAsia="Times New Roman" w:hAnsi="Times New Roman" w:cs="Times New Roman"/>
          <w:sz w:val="28"/>
        </w:rPr>
        <w:t xml:space="preserve">спецификация </w:t>
      </w:r>
      <w:r w:rsidRPr="00F72102">
        <w:rPr>
          <w:rFonts w:ascii="Times New Roman" w:eastAsia="Times New Roman" w:hAnsi="Times New Roman" w:cs="Times New Roman"/>
          <w:sz w:val="28"/>
        </w:rPr>
        <w:t>п.</w:t>
      </w:r>
      <w:r w:rsidR="0036403F">
        <w:rPr>
          <w:rFonts w:ascii="Times New Roman" w:eastAsia="Times New Roman" w:hAnsi="Times New Roman" w:cs="Times New Roman"/>
          <w:sz w:val="28"/>
        </w:rPr>
        <w:t>5</w:t>
      </w:r>
      <w:r w:rsidRPr="00B72437">
        <w:rPr>
          <w:rFonts w:ascii="Times New Roman" w:eastAsia="Times New Roman" w:hAnsi="Times New Roman" w:cs="Times New Roman"/>
          <w:sz w:val="28"/>
        </w:rPr>
        <w:t>).</w:t>
      </w:r>
    </w:p>
    <w:p w14:paraId="73606C9A" w14:textId="54C15907" w:rsidR="00215E6C" w:rsidRPr="005D4A74" w:rsidRDefault="0059289A" w:rsidP="00FF69B1">
      <w:pPr>
        <w:pStyle w:val="aa"/>
        <w:numPr>
          <w:ilvl w:val="1"/>
          <w:numId w:val="11"/>
        </w:numPr>
        <w:spacing w:line="240" w:lineRule="auto"/>
        <w:ind w:left="0" w:firstLine="0"/>
        <w:contextualSpacing w:val="0"/>
        <w:jc w:val="both"/>
      </w:pPr>
      <w:r w:rsidRPr="00C81C8B">
        <w:rPr>
          <w:rFonts w:ascii="Times New Roman" w:eastAsia="Times New Roman" w:hAnsi="Times New Roman" w:cs="Times New Roman"/>
          <w:sz w:val="28"/>
        </w:rPr>
        <w:t xml:space="preserve">Порядок приемки лицензий определяется </w:t>
      </w:r>
      <w:r w:rsidR="00B228A2">
        <w:rPr>
          <w:rFonts w:ascii="Times New Roman" w:eastAsia="Times New Roman" w:hAnsi="Times New Roman" w:cs="Times New Roman"/>
          <w:sz w:val="28"/>
        </w:rPr>
        <w:t>(</w:t>
      </w:r>
      <w:r w:rsidRPr="00C81C8B">
        <w:rPr>
          <w:rFonts w:ascii="Times New Roman" w:eastAsia="Times New Roman" w:hAnsi="Times New Roman" w:cs="Times New Roman"/>
          <w:sz w:val="28"/>
        </w:rPr>
        <w:t>суб</w:t>
      </w:r>
      <w:r w:rsidR="00B228A2">
        <w:rPr>
          <w:rFonts w:ascii="Times New Roman" w:eastAsia="Times New Roman" w:hAnsi="Times New Roman" w:cs="Times New Roman"/>
          <w:sz w:val="28"/>
        </w:rPr>
        <w:t>)</w:t>
      </w:r>
      <w:r w:rsidRPr="00C81C8B">
        <w:rPr>
          <w:rFonts w:ascii="Times New Roman" w:eastAsia="Times New Roman" w:hAnsi="Times New Roman" w:cs="Times New Roman"/>
          <w:sz w:val="28"/>
        </w:rPr>
        <w:t xml:space="preserve">лицензионным договором, лицензии передаются как неисключительное право на использование программного обеспечения. </w:t>
      </w:r>
      <w:r w:rsidR="00AE1B99" w:rsidRPr="00C81C8B">
        <w:rPr>
          <w:rFonts w:ascii="Times New Roman" w:eastAsia="Times New Roman" w:hAnsi="Times New Roman" w:cs="Times New Roman"/>
          <w:sz w:val="28"/>
        </w:rPr>
        <w:t xml:space="preserve"> </w:t>
      </w:r>
    </w:p>
    <w:bookmarkEnd w:id="6"/>
    <w:p w14:paraId="1881420E" w14:textId="77777777" w:rsidR="005D4A74" w:rsidRDefault="005D4A74" w:rsidP="005D4A74">
      <w:pPr>
        <w:pStyle w:val="aa"/>
        <w:spacing w:line="240" w:lineRule="auto"/>
        <w:ind w:left="0"/>
        <w:contextualSpacing w:val="0"/>
        <w:jc w:val="both"/>
      </w:pPr>
    </w:p>
    <w:p w14:paraId="050DE5B3" w14:textId="5A2AD6A7" w:rsidR="00123E91" w:rsidRDefault="00123E91" w:rsidP="00FF69B1">
      <w:pPr>
        <w:spacing w:line="240" w:lineRule="auto"/>
        <w:ind w:left="624"/>
        <w:jc w:val="both"/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588"/>
      </w:tblGrid>
      <w:tr w:rsidR="005D4A74" w:rsidRPr="005D4A74" w14:paraId="31093C98" w14:textId="77777777" w:rsidTr="005D4A74">
        <w:tc>
          <w:tcPr>
            <w:tcW w:w="675" w:type="dxa"/>
            <w:vAlign w:val="center"/>
          </w:tcPr>
          <w:p w14:paraId="507825C7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14:paraId="2C4E35EF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Дата</w:t>
            </w:r>
          </w:p>
        </w:tc>
        <w:tc>
          <w:tcPr>
            <w:tcW w:w="4253" w:type="dxa"/>
            <w:vAlign w:val="center"/>
          </w:tcPr>
          <w:p w14:paraId="4F77E837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Должность</w:t>
            </w:r>
          </w:p>
        </w:tc>
        <w:tc>
          <w:tcPr>
            <w:tcW w:w="1701" w:type="dxa"/>
            <w:vAlign w:val="center"/>
          </w:tcPr>
          <w:p w14:paraId="46147061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Подпись</w:t>
            </w:r>
          </w:p>
        </w:tc>
        <w:tc>
          <w:tcPr>
            <w:tcW w:w="1588" w:type="dxa"/>
            <w:vAlign w:val="center"/>
          </w:tcPr>
          <w:p w14:paraId="19281062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ФИО</w:t>
            </w:r>
          </w:p>
        </w:tc>
      </w:tr>
      <w:tr w:rsidR="005D4A74" w:rsidRPr="005D4A74" w14:paraId="77E898E3" w14:textId="77777777" w:rsidTr="005D4A74">
        <w:tc>
          <w:tcPr>
            <w:tcW w:w="675" w:type="dxa"/>
            <w:vAlign w:val="center"/>
          </w:tcPr>
          <w:p w14:paraId="4A666783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559DF3B1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</w:p>
        </w:tc>
        <w:tc>
          <w:tcPr>
            <w:tcW w:w="4253" w:type="dxa"/>
          </w:tcPr>
          <w:p w14:paraId="279AA4BE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Начальник отдела бизнес-приложений</w:t>
            </w:r>
          </w:p>
        </w:tc>
        <w:tc>
          <w:tcPr>
            <w:tcW w:w="1701" w:type="dxa"/>
            <w:vAlign w:val="center"/>
          </w:tcPr>
          <w:p w14:paraId="72AEE5E3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</w:p>
        </w:tc>
        <w:tc>
          <w:tcPr>
            <w:tcW w:w="1588" w:type="dxa"/>
          </w:tcPr>
          <w:p w14:paraId="3AB61FA4" w14:textId="77777777" w:rsidR="005D4A74" w:rsidRPr="005D4A74" w:rsidRDefault="005D4A74" w:rsidP="00E56912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2"/>
              </w:rPr>
            </w:pPr>
            <w:r w:rsidRPr="005D4A74">
              <w:rPr>
                <w:rFonts w:ascii="Times New Roman CYR" w:hAnsi="Times New Roman CYR" w:cs="Times New Roman CYR"/>
                <w:sz w:val="24"/>
                <w:szCs w:val="22"/>
              </w:rPr>
              <w:t>Минин В.В.</w:t>
            </w:r>
          </w:p>
        </w:tc>
      </w:tr>
    </w:tbl>
    <w:p w14:paraId="3879A507" w14:textId="77777777" w:rsidR="005D4A74" w:rsidRDefault="005D4A74" w:rsidP="00FF69B1">
      <w:pPr>
        <w:spacing w:line="240" w:lineRule="auto"/>
        <w:ind w:left="624"/>
        <w:jc w:val="both"/>
      </w:pPr>
    </w:p>
    <w:sectPr w:rsidR="005D4A74" w:rsidSect="00971537">
      <w:headerReference w:type="default" r:id="rId10"/>
      <w:footerReference w:type="default" r:id="rId11"/>
      <w:pgSz w:w="11906" w:h="16838"/>
      <w:pgMar w:top="709" w:right="70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53950" w14:textId="77777777" w:rsidR="005D63BB" w:rsidRDefault="005D63BB">
      <w:pPr>
        <w:spacing w:line="240" w:lineRule="auto"/>
      </w:pPr>
      <w:r>
        <w:separator/>
      </w:r>
    </w:p>
  </w:endnote>
  <w:endnote w:type="continuationSeparator" w:id="0">
    <w:p w14:paraId="6906DF20" w14:textId="77777777" w:rsidR="005D63BB" w:rsidRDefault="005D63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4C241" w14:textId="77777777" w:rsidR="00D33DB0" w:rsidRDefault="00D33DB0" w:rsidP="00971537">
    <w:pPr>
      <w:tabs>
        <w:tab w:val="center" w:pos="4677"/>
        <w:tab w:val="right" w:pos="9355"/>
      </w:tabs>
      <w:spacing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72895" w14:textId="77777777" w:rsidR="005D63BB" w:rsidRDefault="005D63BB">
      <w:pPr>
        <w:spacing w:line="240" w:lineRule="auto"/>
      </w:pPr>
      <w:r>
        <w:separator/>
      </w:r>
    </w:p>
  </w:footnote>
  <w:footnote w:type="continuationSeparator" w:id="0">
    <w:p w14:paraId="6E173407" w14:textId="77777777" w:rsidR="005D63BB" w:rsidRDefault="005D63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EC04" w14:textId="77777777" w:rsidR="00D33DB0" w:rsidRDefault="00D33DB0">
    <w:pPr>
      <w:widowControl w:val="0"/>
      <w:tabs>
        <w:tab w:val="center" w:pos="4677"/>
        <w:tab w:val="right" w:pos="9355"/>
      </w:tabs>
      <w:spacing w:line="360" w:lineRule="auto"/>
      <w:ind w:firstLine="567"/>
      <w:jc w:val="both"/>
    </w:pPr>
    <w:r>
      <w:rPr>
        <w:rFonts w:ascii="Times New Roman" w:eastAsia="Times New Roman" w:hAnsi="Times New Roman" w:cs="Times New Roman"/>
        <w:sz w:val="28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71C99"/>
    <w:multiLevelType w:val="multilevel"/>
    <w:tmpl w:val="8EAC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F0F13"/>
    <w:multiLevelType w:val="multilevel"/>
    <w:tmpl w:val="2214A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ascii="Times New Roman" w:eastAsia="Times New Roman" w:hAnsi="Times New Roman" w:cs="Times New Roman"/>
        <w:b/>
        <w:bCs/>
        <w:color w:val="00000A"/>
        <w:sz w:val="26"/>
        <w:szCs w:val="24"/>
        <w:lang w:val="ru-RU" w:eastAsia="ru-RU" w:bidi="ar-SA"/>
      </w:rPr>
    </w:lvl>
    <w:lvl w:ilvl="2" w:tentative="1">
      <w:start w:val="1"/>
      <w:numFmt w:val="decimal"/>
      <w:lvlText w:val="%1.%2.%3"/>
      <w:lvlJc w:val="left"/>
      <w:pPr>
        <w:ind w:left="1080" w:hanging="720"/>
      </w:pPr>
      <w:rPr>
        <w:b w:val="0"/>
      </w:rPr>
    </w:lvl>
    <w:lvl w:ilvl="3" w:tentative="1">
      <w:start w:val="1"/>
      <w:numFmt w:val="decimal"/>
      <w:lvlText w:val="%1.%2.%3.%4"/>
      <w:lvlJc w:val="left"/>
      <w:pPr>
        <w:ind w:left="1080" w:hanging="720"/>
      </w:pPr>
    </w:lvl>
    <w:lvl w:ilvl="4" w:tentative="1">
      <w:start w:val="1"/>
      <w:numFmt w:val="decimal"/>
      <w:lvlText w:val="%1.%2.%3.%4.%5"/>
      <w:lvlJc w:val="left"/>
      <w:pPr>
        <w:ind w:left="1440" w:hanging="1080"/>
      </w:pPr>
    </w:lvl>
    <w:lvl w:ilvl="5" w:tentative="1">
      <w:start w:val="1"/>
      <w:numFmt w:val="decimal"/>
      <w:lvlText w:val="%1.%2.%3.%4.%5.%6"/>
      <w:lvlJc w:val="left"/>
      <w:pPr>
        <w:ind w:left="1440" w:hanging="1080"/>
      </w:pPr>
    </w:lvl>
    <w:lvl w:ilvl="6" w:tentative="1">
      <w:start w:val="1"/>
      <w:numFmt w:val="decimal"/>
      <w:lvlText w:val="%1.%2.%3.%4.%5.%6.%7"/>
      <w:lvlJc w:val="left"/>
      <w:pPr>
        <w:ind w:left="1800" w:hanging="1440"/>
      </w:pPr>
    </w:lvl>
    <w:lvl w:ilvl="7" w:tentative="1">
      <w:start w:val="1"/>
      <w:numFmt w:val="decimal"/>
      <w:lvlText w:val="%1.%2.%3.%4.%5.%6.%7.%8"/>
      <w:lvlJc w:val="left"/>
      <w:pPr>
        <w:ind w:left="1800" w:hanging="1440"/>
      </w:pPr>
    </w:lvl>
    <w:lvl w:ilvl="8" w:tentative="1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276E4F8B"/>
    <w:multiLevelType w:val="hybridMultilevel"/>
    <w:tmpl w:val="E362A5E8"/>
    <w:lvl w:ilvl="0" w:tplc="3608526C">
      <w:start w:val="1"/>
      <w:numFmt w:val="bullet"/>
      <w:pStyle w:val="T11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36051FAB"/>
    <w:multiLevelType w:val="multilevel"/>
    <w:tmpl w:val="238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4803B1"/>
    <w:multiLevelType w:val="hybridMultilevel"/>
    <w:tmpl w:val="F49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725C9"/>
    <w:multiLevelType w:val="multilevel"/>
    <w:tmpl w:val="F9FE2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35594D"/>
    <w:multiLevelType w:val="hybridMultilevel"/>
    <w:tmpl w:val="A31E3AF2"/>
    <w:lvl w:ilvl="0" w:tplc="CBB69D1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36B690"/>
    <w:multiLevelType w:val="multilevel"/>
    <w:tmpl w:val="4B9E7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04" w:hanging="420"/>
      </w:pPr>
      <w:rPr>
        <w:rFonts w:ascii="Times New Roman" w:eastAsia="Times New Roman" w:hAnsi="Times New Roman" w:cs="Times New Roman"/>
        <w:b/>
        <w:bCs/>
        <w:i w:val="0"/>
        <w:color w:val="00000A"/>
        <w:sz w:val="26"/>
        <w:szCs w:val="24"/>
        <w:lang w:val="ru-RU" w:eastAsia="ru-RU" w:bidi="ar-SA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 w:val="0"/>
      </w:rPr>
    </w:lvl>
    <w:lvl w:ilvl="3" w:tentative="1">
      <w:start w:val="1"/>
      <w:numFmt w:val="decimal"/>
      <w:lvlText w:val="%1.%2.%3.%4"/>
      <w:lvlJc w:val="left"/>
      <w:pPr>
        <w:ind w:left="1080" w:hanging="720"/>
      </w:pPr>
    </w:lvl>
    <w:lvl w:ilvl="4" w:tentative="1">
      <w:start w:val="1"/>
      <w:numFmt w:val="decimal"/>
      <w:lvlText w:val="%1.%2.%3.%4.%5"/>
      <w:lvlJc w:val="left"/>
      <w:pPr>
        <w:ind w:left="1440" w:hanging="1080"/>
      </w:pPr>
    </w:lvl>
    <w:lvl w:ilvl="5" w:tentative="1">
      <w:start w:val="1"/>
      <w:numFmt w:val="decimal"/>
      <w:lvlText w:val="%1.%2.%3.%4.%5.%6"/>
      <w:lvlJc w:val="left"/>
      <w:pPr>
        <w:ind w:left="1440" w:hanging="1080"/>
      </w:pPr>
    </w:lvl>
    <w:lvl w:ilvl="6" w:tentative="1">
      <w:start w:val="1"/>
      <w:numFmt w:val="decimal"/>
      <w:lvlText w:val="%1.%2.%3.%4.%5.%6.%7"/>
      <w:lvlJc w:val="left"/>
      <w:pPr>
        <w:ind w:left="1800" w:hanging="1440"/>
      </w:pPr>
    </w:lvl>
    <w:lvl w:ilvl="7" w:tentative="1">
      <w:start w:val="1"/>
      <w:numFmt w:val="decimal"/>
      <w:lvlText w:val="%1.%2.%3.%4.%5.%6.%7.%8"/>
      <w:lvlJc w:val="left"/>
      <w:pPr>
        <w:ind w:left="1800" w:hanging="1440"/>
      </w:pPr>
    </w:lvl>
    <w:lvl w:ilvl="8" w:tentative="1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5A3268D2"/>
    <w:multiLevelType w:val="hybridMultilevel"/>
    <w:tmpl w:val="20EEA4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4205C"/>
    <w:multiLevelType w:val="multilevel"/>
    <w:tmpl w:val="3572AB86"/>
    <w:styleLink w:val="12"/>
    <w:lvl w:ilvl="0">
      <w:start w:val="1"/>
      <w:numFmt w:val="bullet"/>
      <w:pStyle w:val="Docum2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2145" w:hanging="444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"/>
        <w:szCs w:val="2"/>
        <w:highlight w:val="black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3555" w:hanging="720"/>
      </w:pPr>
    </w:lvl>
    <w:lvl w:ilvl="3">
      <w:start w:val="1"/>
      <w:numFmt w:val="decimal"/>
      <w:lvlText w:val="%1.%2.%3.%4"/>
      <w:lvlJc w:val="left"/>
      <w:pPr>
        <w:ind w:left="5049" w:hanging="1080"/>
      </w:pPr>
    </w:lvl>
    <w:lvl w:ilvl="4">
      <w:start w:val="1"/>
      <w:numFmt w:val="decimal"/>
      <w:lvlText w:val="%1.%2.%3.%4.%5"/>
      <w:lvlJc w:val="left"/>
      <w:pPr>
        <w:ind w:left="6183" w:hanging="1080"/>
      </w:pPr>
    </w:lvl>
    <w:lvl w:ilvl="5">
      <w:start w:val="1"/>
      <w:numFmt w:val="decimal"/>
      <w:lvlText w:val="%1.%2.%3.%4.%5.%6"/>
      <w:lvlJc w:val="left"/>
      <w:pPr>
        <w:ind w:left="7677" w:hanging="1440"/>
      </w:pPr>
    </w:lvl>
    <w:lvl w:ilvl="6">
      <w:start w:val="1"/>
      <w:numFmt w:val="decimal"/>
      <w:lvlText w:val="%1.%2.%3.%4.%5.%6.%7"/>
      <w:lvlJc w:val="left"/>
      <w:pPr>
        <w:ind w:left="8811" w:hanging="1440"/>
      </w:pPr>
    </w:lvl>
    <w:lvl w:ilvl="7">
      <w:start w:val="1"/>
      <w:numFmt w:val="decimal"/>
      <w:lvlText w:val="%1.%2.%3.%4.%5.%6.%7.%8"/>
      <w:lvlJc w:val="left"/>
      <w:pPr>
        <w:ind w:left="10305" w:hanging="1800"/>
      </w:pPr>
    </w:lvl>
    <w:lvl w:ilvl="8">
      <w:start w:val="1"/>
      <w:numFmt w:val="decimal"/>
      <w:pStyle w:val="9"/>
      <w:lvlText w:val="%1.%2.%3.%4.%5.%6.%7.%8.%9"/>
      <w:lvlJc w:val="left"/>
      <w:pPr>
        <w:ind w:left="11439" w:hanging="1800"/>
      </w:pPr>
    </w:lvl>
  </w:abstractNum>
  <w:abstractNum w:abstractNumId="10" w15:restartNumberingAfterBreak="0">
    <w:nsid w:val="65D439A1"/>
    <w:multiLevelType w:val="multilevel"/>
    <w:tmpl w:val="1E14687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 w15:restartNumberingAfterBreak="0">
    <w:nsid w:val="67C71122"/>
    <w:multiLevelType w:val="hybridMultilevel"/>
    <w:tmpl w:val="CB7008E0"/>
    <w:lvl w:ilvl="0" w:tplc="02FA8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14F82"/>
    <w:multiLevelType w:val="hybridMultilevel"/>
    <w:tmpl w:val="F292735A"/>
    <w:lvl w:ilvl="0" w:tplc="EF1A665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219A2"/>
    <w:multiLevelType w:val="multilevel"/>
    <w:tmpl w:val="47E0B1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13"/>
  </w:num>
  <w:num w:numId="10">
    <w:abstractNumId w:val="12"/>
  </w:num>
  <w:num w:numId="11">
    <w:abstractNumId w:val="5"/>
  </w:num>
  <w:num w:numId="12">
    <w:abstractNumId w:val="9"/>
  </w:num>
  <w:num w:numId="13">
    <w:abstractNumId w:val="9"/>
  </w:num>
  <w:num w:numId="14">
    <w:abstractNumId w:val="2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nds" w:val="18"/>
    <w:docVar w:name="ndsvid" w:val="1"/>
  </w:docVars>
  <w:rsids>
    <w:rsidRoot w:val="00215E6C"/>
    <w:rsid w:val="00016A0B"/>
    <w:rsid w:val="00031853"/>
    <w:rsid w:val="0004232D"/>
    <w:rsid w:val="0006407C"/>
    <w:rsid w:val="00085E52"/>
    <w:rsid w:val="000B14BC"/>
    <w:rsid w:val="000B7341"/>
    <w:rsid w:val="000C33E5"/>
    <w:rsid w:val="00113D57"/>
    <w:rsid w:val="001229CE"/>
    <w:rsid w:val="00123E91"/>
    <w:rsid w:val="0013252B"/>
    <w:rsid w:val="00191B2C"/>
    <w:rsid w:val="001C0D6F"/>
    <w:rsid w:val="00201DF8"/>
    <w:rsid w:val="002063D7"/>
    <w:rsid w:val="002123D6"/>
    <w:rsid w:val="00215857"/>
    <w:rsid w:val="00215E6C"/>
    <w:rsid w:val="00225E4D"/>
    <w:rsid w:val="002410D1"/>
    <w:rsid w:val="00273B82"/>
    <w:rsid w:val="00283FB8"/>
    <w:rsid w:val="002A0221"/>
    <w:rsid w:val="002E1218"/>
    <w:rsid w:val="002F46FD"/>
    <w:rsid w:val="00301D92"/>
    <w:rsid w:val="00304738"/>
    <w:rsid w:val="00352A56"/>
    <w:rsid w:val="0036403F"/>
    <w:rsid w:val="00382533"/>
    <w:rsid w:val="00394CA7"/>
    <w:rsid w:val="003A02BD"/>
    <w:rsid w:val="003A1733"/>
    <w:rsid w:val="003B42E4"/>
    <w:rsid w:val="003B6AFD"/>
    <w:rsid w:val="004039FB"/>
    <w:rsid w:val="0044439E"/>
    <w:rsid w:val="00450734"/>
    <w:rsid w:val="00472BC0"/>
    <w:rsid w:val="00481CD4"/>
    <w:rsid w:val="004B79CD"/>
    <w:rsid w:val="004E7FFE"/>
    <w:rsid w:val="004F54E5"/>
    <w:rsid w:val="004F6092"/>
    <w:rsid w:val="00544FA8"/>
    <w:rsid w:val="00546178"/>
    <w:rsid w:val="00550384"/>
    <w:rsid w:val="005608A1"/>
    <w:rsid w:val="00566F81"/>
    <w:rsid w:val="005678F9"/>
    <w:rsid w:val="0059289A"/>
    <w:rsid w:val="005B797A"/>
    <w:rsid w:val="005C12AE"/>
    <w:rsid w:val="005C6087"/>
    <w:rsid w:val="005D3910"/>
    <w:rsid w:val="005D4A74"/>
    <w:rsid w:val="005D63BB"/>
    <w:rsid w:val="005F3EF0"/>
    <w:rsid w:val="006075F7"/>
    <w:rsid w:val="00623518"/>
    <w:rsid w:val="006353A5"/>
    <w:rsid w:val="006738FA"/>
    <w:rsid w:val="00683318"/>
    <w:rsid w:val="00687D20"/>
    <w:rsid w:val="00693BE2"/>
    <w:rsid w:val="006B34A5"/>
    <w:rsid w:val="006B508B"/>
    <w:rsid w:val="006B5692"/>
    <w:rsid w:val="006B57D3"/>
    <w:rsid w:val="006D19ED"/>
    <w:rsid w:val="006D5B39"/>
    <w:rsid w:val="006F24EF"/>
    <w:rsid w:val="0070350B"/>
    <w:rsid w:val="00736F8C"/>
    <w:rsid w:val="0074559C"/>
    <w:rsid w:val="00753120"/>
    <w:rsid w:val="00771A44"/>
    <w:rsid w:val="00772E26"/>
    <w:rsid w:val="00795D75"/>
    <w:rsid w:val="007A360E"/>
    <w:rsid w:val="007B3B4D"/>
    <w:rsid w:val="007D4232"/>
    <w:rsid w:val="007D4FD0"/>
    <w:rsid w:val="007F1A7F"/>
    <w:rsid w:val="00812BE3"/>
    <w:rsid w:val="00816C34"/>
    <w:rsid w:val="00826AC5"/>
    <w:rsid w:val="00826E13"/>
    <w:rsid w:val="0084361C"/>
    <w:rsid w:val="00871EC1"/>
    <w:rsid w:val="0087344C"/>
    <w:rsid w:val="00873C75"/>
    <w:rsid w:val="00880AB8"/>
    <w:rsid w:val="008D2C6A"/>
    <w:rsid w:val="008D7708"/>
    <w:rsid w:val="008E305E"/>
    <w:rsid w:val="008F1D74"/>
    <w:rsid w:val="008F20F2"/>
    <w:rsid w:val="00930281"/>
    <w:rsid w:val="0093068B"/>
    <w:rsid w:val="0093528C"/>
    <w:rsid w:val="00936882"/>
    <w:rsid w:val="009443F4"/>
    <w:rsid w:val="00951384"/>
    <w:rsid w:val="00971537"/>
    <w:rsid w:val="00976CB4"/>
    <w:rsid w:val="00996CC5"/>
    <w:rsid w:val="009E2167"/>
    <w:rsid w:val="00A126A3"/>
    <w:rsid w:val="00A338B5"/>
    <w:rsid w:val="00A41722"/>
    <w:rsid w:val="00A63136"/>
    <w:rsid w:val="00A657DB"/>
    <w:rsid w:val="00AA73AB"/>
    <w:rsid w:val="00AC2654"/>
    <w:rsid w:val="00AC3F2F"/>
    <w:rsid w:val="00AC714E"/>
    <w:rsid w:val="00AD5804"/>
    <w:rsid w:val="00AE1B99"/>
    <w:rsid w:val="00AE1CB7"/>
    <w:rsid w:val="00AE3017"/>
    <w:rsid w:val="00AE449D"/>
    <w:rsid w:val="00AF0A5A"/>
    <w:rsid w:val="00B101C4"/>
    <w:rsid w:val="00B17A6E"/>
    <w:rsid w:val="00B228A2"/>
    <w:rsid w:val="00B31023"/>
    <w:rsid w:val="00B622BC"/>
    <w:rsid w:val="00B62DFB"/>
    <w:rsid w:val="00B67338"/>
    <w:rsid w:val="00B73264"/>
    <w:rsid w:val="00B83EA6"/>
    <w:rsid w:val="00BC3836"/>
    <w:rsid w:val="00BD1D6F"/>
    <w:rsid w:val="00BF5014"/>
    <w:rsid w:val="00C00812"/>
    <w:rsid w:val="00C013C5"/>
    <w:rsid w:val="00C04ACF"/>
    <w:rsid w:val="00C20177"/>
    <w:rsid w:val="00C22F9F"/>
    <w:rsid w:val="00C24219"/>
    <w:rsid w:val="00C44CD1"/>
    <w:rsid w:val="00C55DD5"/>
    <w:rsid w:val="00C8133E"/>
    <w:rsid w:val="00C81C8B"/>
    <w:rsid w:val="00C8469C"/>
    <w:rsid w:val="00C949CE"/>
    <w:rsid w:val="00CC563A"/>
    <w:rsid w:val="00CD759C"/>
    <w:rsid w:val="00CE0225"/>
    <w:rsid w:val="00D11C85"/>
    <w:rsid w:val="00D17202"/>
    <w:rsid w:val="00D33DB0"/>
    <w:rsid w:val="00D4657D"/>
    <w:rsid w:val="00D6205A"/>
    <w:rsid w:val="00D6254E"/>
    <w:rsid w:val="00D84180"/>
    <w:rsid w:val="00DA059F"/>
    <w:rsid w:val="00DB2D5C"/>
    <w:rsid w:val="00DC4E69"/>
    <w:rsid w:val="00DC63F0"/>
    <w:rsid w:val="00DD399D"/>
    <w:rsid w:val="00DE5E91"/>
    <w:rsid w:val="00DF5922"/>
    <w:rsid w:val="00DF5A9A"/>
    <w:rsid w:val="00E070D2"/>
    <w:rsid w:val="00E1657D"/>
    <w:rsid w:val="00E43BDA"/>
    <w:rsid w:val="00E5300B"/>
    <w:rsid w:val="00E60588"/>
    <w:rsid w:val="00E60E42"/>
    <w:rsid w:val="00EA0684"/>
    <w:rsid w:val="00EB1846"/>
    <w:rsid w:val="00EB7408"/>
    <w:rsid w:val="00EF5DEB"/>
    <w:rsid w:val="00EF6621"/>
    <w:rsid w:val="00F222CD"/>
    <w:rsid w:val="00F23721"/>
    <w:rsid w:val="00F2565C"/>
    <w:rsid w:val="00F40753"/>
    <w:rsid w:val="00F426FA"/>
    <w:rsid w:val="00F765B0"/>
    <w:rsid w:val="00FA609C"/>
    <w:rsid w:val="00FE22FB"/>
    <w:rsid w:val="00FE3D1D"/>
    <w:rsid w:val="00FE5B26"/>
    <w:rsid w:val="00FF2446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21E7"/>
  <w15:docId w15:val="{4379F9BE-AEE5-49AF-A76C-AF3AD3A9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289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aliases w:val="h9,Heading 91,Legal Level 1.1.1.1.,3_подзаголовок"/>
    <w:basedOn w:val="a"/>
    <w:next w:val="a"/>
    <w:link w:val="90"/>
    <w:qFormat/>
    <w:rsid w:val="00FA609C"/>
    <w:pPr>
      <w:numPr>
        <w:ilvl w:val="8"/>
        <w:numId w:val="12"/>
      </w:numPr>
      <w:tabs>
        <w:tab w:val="num" w:pos="7200"/>
      </w:tabs>
      <w:spacing w:before="240" w:after="60"/>
      <w:ind w:left="7200" w:hanging="360"/>
      <w:outlineLvl w:val="8"/>
    </w:pPr>
    <w:rPr>
      <w:rFonts w:ascii="Calibri" w:eastAsia="Calibri" w:hAnsi="Calibri" w:cs="Calibri"/>
      <w:b/>
      <w:i/>
      <w:color w:val="auto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7">
    <w:name w:val="Table Grid"/>
    <w:basedOn w:val="a1"/>
    <w:uiPriority w:val="59"/>
    <w:rsid w:val="001325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40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407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93BE2"/>
    <w:pPr>
      <w:ind w:left="720"/>
      <w:contextualSpacing/>
    </w:pPr>
  </w:style>
  <w:style w:type="paragraph" w:customStyle="1" w:styleId="Default">
    <w:name w:val="Default"/>
    <w:rsid w:val="005C608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uiPriority w:val="34"/>
    <w:qFormat/>
    <w:rsid w:val="00826E13"/>
    <w:pPr>
      <w:spacing w:after="200"/>
      <w:ind w:left="720"/>
    </w:pPr>
    <w:rPr>
      <w:rFonts w:ascii="Calibri" w:eastAsia="Times New Roman" w:hAnsi="Calibri" w:cs="Times New Roman"/>
      <w:color w:val="00000A"/>
      <w:szCs w:val="22"/>
    </w:rPr>
  </w:style>
  <w:style w:type="paragraph" w:styleId="ab">
    <w:name w:val="Body Text"/>
    <w:basedOn w:val="a"/>
    <w:link w:val="ac"/>
    <w:rsid w:val="00826E13"/>
    <w:pPr>
      <w:widowControl w:val="0"/>
      <w:spacing w:after="140" w:line="288" w:lineRule="auto"/>
      <w:ind w:firstLine="400"/>
      <w:jc w:val="both"/>
    </w:pPr>
    <w:rPr>
      <w:rFonts w:ascii="Times New Roman" w:eastAsia="Times New Roman" w:hAnsi="Times New Roman" w:cs="Times New Roman"/>
      <w:color w:val="00000A"/>
      <w:sz w:val="24"/>
    </w:rPr>
  </w:style>
  <w:style w:type="character" w:customStyle="1" w:styleId="ac">
    <w:name w:val="Основной текст Знак"/>
    <w:basedOn w:val="a0"/>
    <w:link w:val="ab"/>
    <w:rsid w:val="00826E13"/>
    <w:rPr>
      <w:rFonts w:ascii="Times New Roman" w:eastAsia="Times New Roman" w:hAnsi="Times New Roman" w:cs="Times New Roman"/>
      <w:color w:val="00000A"/>
      <w:sz w:val="24"/>
    </w:rPr>
  </w:style>
  <w:style w:type="character" w:customStyle="1" w:styleId="70">
    <w:name w:val="Заголовок 7 Знак"/>
    <w:basedOn w:val="a0"/>
    <w:link w:val="7"/>
    <w:uiPriority w:val="9"/>
    <w:rsid w:val="005928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d">
    <w:name w:val="Hyperlink"/>
    <w:basedOn w:val="a0"/>
    <w:uiPriority w:val="99"/>
    <w:unhideWhenUsed/>
    <w:rsid w:val="0059289A"/>
    <w:rPr>
      <w:color w:val="0000FF" w:themeColor="hyperlink"/>
      <w:u w:val="single"/>
    </w:rPr>
  </w:style>
  <w:style w:type="character" w:customStyle="1" w:styleId="100">
    <w:name w:val="Основной текст (10)_"/>
    <w:basedOn w:val="a0"/>
    <w:link w:val="101"/>
    <w:rsid w:val="005678F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678F9"/>
    <w:pPr>
      <w:widowControl w:val="0"/>
      <w:shd w:val="clear" w:color="auto" w:fill="FFFFFF"/>
      <w:spacing w:line="31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0">
    <w:name w:val="Заголовок 9 Знак"/>
    <w:aliases w:val="h9 Знак,Heading 91 Знак,Legal Level 1.1.1.1. Знак,3_подзаголовок Знак"/>
    <w:basedOn w:val="a0"/>
    <w:link w:val="9"/>
    <w:rsid w:val="00FA609C"/>
    <w:rPr>
      <w:rFonts w:ascii="Calibri" w:eastAsia="Calibri" w:hAnsi="Calibri" w:cs="Calibri"/>
      <w:b/>
      <w:i/>
      <w:color w:val="auto"/>
      <w:sz w:val="18"/>
      <w:szCs w:val="22"/>
    </w:rPr>
  </w:style>
  <w:style w:type="paragraph" w:customStyle="1" w:styleId="Docum1">
    <w:name w:val="Docum_Нумерованный список 1"/>
    <w:basedOn w:val="a"/>
    <w:link w:val="Docum10"/>
    <w:qFormat/>
    <w:rsid w:val="00FA609C"/>
    <w:pPr>
      <w:spacing w:before="120" w:after="120"/>
      <w:contextualSpacing/>
      <w:jc w:val="both"/>
    </w:pPr>
    <w:rPr>
      <w:rFonts w:ascii="Verdana" w:eastAsia="Calibri" w:hAnsi="Verdana" w:cs="Times New Roman"/>
      <w:noProof/>
      <w:color w:val="auto"/>
      <w:sz w:val="24"/>
      <w:szCs w:val="24"/>
    </w:rPr>
  </w:style>
  <w:style w:type="character" w:customStyle="1" w:styleId="Docum10">
    <w:name w:val="Docum_Нумерованный список 1 Знак"/>
    <w:basedOn w:val="a0"/>
    <w:link w:val="Docum1"/>
    <w:rsid w:val="00FA609C"/>
    <w:rPr>
      <w:rFonts w:ascii="Verdana" w:eastAsia="Calibri" w:hAnsi="Verdana" w:cs="Times New Roman"/>
      <w:noProof/>
      <w:color w:val="auto"/>
      <w:sz w:val="24"/>
      <w:szCs w:val="24"/>
    </w:rPr>
  </w:style>
  <w:style w:type="paragraph" w:customStyle="1" w:styleId="Docum2">
    <w:name w:val="Docum_Маркированный список 2"/>
    <w:basedOn w:val="a"/>
    <w:qFormat/>
    <w:rsid w:val="00FA609C"/>
    <w:pPr>
      <w:numPr>
        <w:numId w:val="12"/>
      </w:numPr>
      <w:spacing w:before="120" w:after="120"/>
      <w:contextualSpacing/>
    </w:pPr>
    <w:rPr>
      <w:rFonts w:ascii="Cambria" w:eastAsia="Calibri" w:hAnsi="Cambria" w:cs="Calibri"/>
      <w:color w:val="auto"/>
      <w:sz w:val="26"/>
      <w:szCs w:val="26"/>
    </w:rPr>
  </w:style>
  <w:style w:type="numbering" w:customStyle="1" w:styleId="12">
    <w:name w:val="Стиль12"/>
    <w:uiPriority w:val="99"/>
    <w:rsid w:val="00FA609C"/>
    <w:pPr>
      <w:numPr>
        <w:numId w:val="12"/>
      </w:numPr>
    </w:pPr>
  </w:style>
  <w:style w:type="paragraph" w:customStyle="1" w:styleId="T11">
    <w:name w:val="T 11"/>
    <w:basedOn w:val="a"/>
    <w:link w:val="T110"/>
    <w:autoRedefine/>
    <w:qFormat/>
    <w:rsid w:val="00F222CD"/>
    <w:pPr>
      <w:numPr>
        <w:numId w:val="14"/>
      </w:numPr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customStyle="1" w:styleId="T110">
    <w:name w:val="T 11 Знак"/>
    <w:basedOn w:val="a0"/>
    <w:link w:val="T11"/>
    <w:rsid w:val="00F222CD"/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ae">
    <w:name w:val="annotation reference"/>
    <w:basedOn w:val="a0"/>
    <w:uiPriority w:val="99"/>
    <w:semiHidden/>
    <w:unhideWhenUsed/>
    <w:rsid w:val="00B101C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1C4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1C4"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1C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1C4"/>
    <w:rPr>
      <w:b/>
      <w:bCs/>
      <w:sz w:val="20"/>
    </w:rPr>
  </w:style>
  <w:style w:type="paragraph" w:styleId="af3">
    <w:name w:val="header"/>
    <w:basedOn w:val="a"/>
    <w:link w:val="af4"/>
    <w:uiPriority w:val="99"/>
    <w:unhideWhenUsed/>
    <w:rsid w:val="00B31023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31023"/>
  </w:style>
  <w:style w:type="paragraph" w:styleId="af5">
    <w:name w:val="footer"/>
    <w:basedOn w:val="a"/>
    <w:link w:val="af6"/>
    <w:uiPriority w:val="99"/>
    <w:unhideWhenUsed/>
    <w:rsid w:val="00B31023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31023"/>
  </w:style>
  <w:style w:type="character" w:styleId="af7">
    <w:name w:val="Unresolved Mention"/>
    <w:basedOn w:val="a0"/>
    <w:uiPriority w:val="99"/>
    <w:semiHidden/>
    <w:unhideWhenUsed/>
    <w:rsid w:val="00B310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8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ovAA@tv.rosseti-si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granatovaka\Desktop\JOB\Documino\&#1056;&#1091;&#1082;&#1086;&#1074;&#1086;&#1076;&#1089;&#1090;&#1074;&#1072;\DOC\6%20&#1074;&#1077;&#1088;&#1089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1A7EA-631B-42BC-A682-A10FD467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МРСК ТЗ На КГИС Навикей.docx</vt:lpstr>
    </vt:vector>
  </TitlesOfParts>
  <Company>МРСК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МРСК ТЗ На КГИС Навикей.docx</dc:title>
  <dc:creator>Дружинин Дмитрий Владимирович</dc:creator>
  <cp:lastModifiedBy>Антон</cp:lastModifiedBy>
  <cp:revision>3</cp:revision>
  <cp:lastPrinted>2022-08-01T09:13:00Z</cp:lastPrinted>
  <dcterms:created xsi:type="dcterms:W3CDTF">2023-11-03T11:19:00Z</dcterms:created>
  <dcterms:modified xsi:type="dcterms:W3CDTF">2024-01-10T01:48:00Z</dcterms:modified>
</cp:coreProperties>
</file>